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76A" w:rsidRPr="00DE52C1" w:rsidRDefault="007A3745" w:rsidP="006B076A">
      <w:pPr>
        <w:jc w:val="center"/>
        <w:rPr>
          <w:b/>
          <w:color w:val="C00000"/>
          <w:sz w:val="28"/>
          <w:szCs w:val="28"/>
        </w:rPr>
      </w:pPr>
      <w:r>
        <w:rPr>
          <w:b/>
          <w:noProof/>
          <w:color w:val="C00000"/>
          <w:sz w:val="28"/>
          <w:szCs w:val="28"/>
        </w:rPr>
        <w:drawing>
          <wp:inline distT="0" distB="0" distL="0" distR="0">
            <wp:extent cx="1038225" cy="1104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76A" w:rsidRPr="00DE52C1" w:rsidRDefault="006B076A" w:rsidP="006B076A">
      <w:pPr>
        <w:keepNext/>
        <w:widowControl w:val="0"/>
        <w:suppressAutoHyphens/>
        <w:autoSpaceDE w:val="0"/>
        <w:contextualSpacing/>
        <w:jc w:val="center"/>
        <w:outlineLvl w:val="0"/>
        <w:rPr>
          <w:rFonts w:eastAsia="Arial"/>
          <w:kern w:val="1"/>
          <w:sz w:val="24"/>
          <w:szCs w:val="24"/>
        </w:rPr>
      </w:pPr>
      <w:r w:rsidRPr="00DE52C1">
        <w:rPr>
          <w:rFonts w:eastAsia="Arial"/>
          <w:b/>
          <w:bCs/>
          <w:kern w:val="1"/>
          <w:sz w:val="24"/>
          <w:szCs w:val="24"/>
        </w:rPr>
        <w:t>МУНИЦИПАЛЬНЫЙ СОВЕТ</w:t>
      </w:r>
    </w:p>
    <w:p w:rsidR="006B076A" w:rsidRPr="00DE52C1" w:rsidRDefault="006B076A" w:rsidP="006B076A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 xml:space="preserve">ВНУТРИГОРОДСКОГО МУНИЦИПАЛЬНОГО ОБРАЗОВАНИЯ       </w:t>
      </w:r>
    </w:p>
    <w:p w:rsidR="006B076A" w:rsidRPr="00DE52C1" w:rsidRDefault="006B076A" w:rsidP="006B076A">
      <w:pPr>
        <w:keepNext/>
        <w:keepLines/>
        <w:contextualSpacing/>
        <w:jc w:val="center"/>
        <w:outlineLvl w:val="1"/>
        <w:rPr>
          <w:b/>
          <w:bCs/>
          <w:i/>
          <w:sz w:val="24"/>
          <w:szCs w:val="24"/>
        </w:rPr>
      </w:pPr>
      <w:r w:rsidRPr="00DE52C1">
        <w:rPr>
          <w:b/>
          <w:bCs/>
          <w:sz w:val="24"/>
          <w:szCs w:val="24"/>
        </w:rPr>
        <w:t>САНКТ-ПЕТЕРБУРГА</w:t>
      </w:r>
    </w:p>
    <w:p w:rsidR="006B076A" w:rsidRPr="00DE52C1" w:rsidRDefault="006B076A" w:rsidP="006B076A">
      <w:pPr>
        <w:contextualSpacing/>
        <w:jc w:val="center"/>
        <w:rPr>
          <w:b/>
          <w:bCs/>
          <w:sz w:val="24"/>
          <w:szCs w:val="24"/>
        </w:rPr>
      </w:pPr>
      <w:r w:rsidRPr="00DE52C1">
        <w:rPr>
          <w:b/>
          <w:bCs/>
          <w:sz w:val="24"/>
          <w:szCs w:val="24"/>
        </w:rPr>
        <w:t>МУНИЦИПАЛЬНЫЙ ОКРУГ ДВОРЦОВЫЙ ОКРУГ</w:t>
      </w:r>
    </w:p>
    <w:p w:rsidR="006B076A" w:rsidRPr="00DE52C1" w:rsidRDefault="006B076A" w:rsidP="006B076A">
      <w:pPr>
        <w:pBdr>
          <w:bottom w:val="single" w:sz="12" w:space="1" w:color="auto"/>
        </w:pBdr>
        <w:contextualSpacing/>
        <w:jc w:val="center"/>
        <w:rPr>
          <w:b/>
          <w:bCs/>
        </w:rPr>
      </w:pPr>
      <w:r w:rsidRPr="00DE52C1">
        <w:rPr>
          <w:b/>
          <w:bCs/>
        </w:rPr>
        <w:t>шестой созыв</w:t>
      </w:r>
    </w:p>
    <w:p w:rsidR="006B076A" w:rsidRDefault="001A2136" w:rsidP="001A2136">
      <w:pPr>
        <w:contextualSpacing/>
        <w:outlineLvl w:val="2"/>
        <w:rPr>
          <w:b/>
          <w:sz w:val="28"/>
          <w:szCs w:val="28"/>
        </w:rPr>
      </w:pPr>
      <w:r w:rsidRPr="001A2136">
        <w:rPr>
          <w:b/>
          <w:sz w:val="28"/>
          <w:szCs w:val="28"/>
          <w:u w:val="single"/>
        </w:rPr>
        <w:t xml:space="preserve">ПРОЕКТ     </w:t>
      </w:r>
      <w:r>
        <w:rPr>
          <w:b/>
          <w:sz w:val="28"/>
          <w:szCs w:val="28"/>
        </w:rPr>
        <w:t xml:space="preserve">                                    </w:t>
      </w:r>
      <w:r w:rsidR="006B076A">
        <w:rPr>
          <w:b/>
          <w:sz w:val="28"/>
          <w:szCs w:val="28"/>
        </w:rPr>
        <w:t xml:space="preserve"> РЕШЕНИЕ</w:t>
      </w:r>
    </w:p>
    <w:p w:rsidR="00834E4B" w:rsidRDefault="00834E4B" w:rsidP="001A2136">
      <w:pPr>
        <w:contextualSpacing/>
        <w:outlineLvl w:val="2"/>
        <w:rPr>
          <w:b/>
          <w:sz w:val="28"/>
          <w:szCs w:val="28"/>
        </w:rPr>
      </w:pPr>
    </w:p>
    <w:p w:rsidR="00834E4B" w:rsidRPr="000840DD" w:rsidRDefault="00834E4B" w:rsidP="00834E4B">
      <w:pPr>
        <w:spacing w:line="276" w:lineRule="auto"/>
        <w:ind w:right="22"/>
        <w:contextualSpacing/>
        <w:rPr>
          <w:sz w:val="28"/>
          <w:szCs w:val="28"/>
        </w:rPr>
      </w:pPr>
      <w:r>
        <w:rPr>
          <w:b/>
          <w:sz w:val="28"/>
          <w:szCs w:val="28"/>
        </w:rPr>
        <w:t>«__» декабря 2022 года</w:t>
      </w:r>
      <w:r w:rsidRPr="000840DD">
        <w:rPr>
          <w:b/>
          <w:sz w:val="28"/>
          <w:szCs w:val="28"/>
        </w:rPr>
        <w:t xml:space="preserve">       </w:t>
      </w:r>
      <w:r w:rsidRPr="000840DD">
        <w:rPr>
          <w:sz w:val="28"/>
          <w:szCs w:val="28"/>
        </w:rPr>
        <w:t xml:space="preserve">                                                                                  </w:t>
      </w:r>
      <w:r w:rsidRPr="000840DD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 xml:space="preserve"> ___</w:t>
      </w:r>
    </w:p>
    <w:p w:rsidR="00B201F6" w:rsidRDefault="00B201F6">
      <w:pPr>
        <w:rPr>
          <w:sz w:val="28"/>
        </w:rPr>
      </w:pPr>
    </w:p>
    <w:p w:rsidR="002A1CD1" w:rsidRDefault="002A1CD1" w:rsidP="006B076A">
      <w:pPr>
        <w:ind w:right="22"/>
        <w:contextualSpacing/>
        <w:rPr>
          <w:b/>
          <w:sz w:val="24"/>
        </w:rPr>
      </w:pPr>
      <w:r>
        <w:rPr>
          <w:b/>
          <w:sz w:val="24"/>
        </w:rPr>
        <w:t>«</w:t>
      </w:r>
      <w:r w:rsidR="006B076A" w:rsidRPr="00B07538">
        <w:rPr>
          <w:b/>
          <w:sz w:val="24"/>
        </w:rPr>
        <w:t xml:space="preserve">О </w:t>
      </w:r>
      <w:r>
        <w:rPr>
          <w:b/>
          <w:sz w:val="24"/>
        </w:rPr>
        <w:t xml:space="preserve">рассмотрении в первом чтении проекта </w:t>
      </w:r>
    </w:p>
    <w:p w:rsidR="002A1CD1" w:rsidRDefault="002A1CD1" w:rsidP="006B076A">
      <w:pPr>
        <w:ind w:right="22"/>
        <w:contextualSpacing/>
        <w:rPr>
          <w:b/>
          <w:sz w:val="24"/>
        </w:rPr>
      </w:pPr>
      <w:r>
        <w:rPr>
          <w:b/>
          <w:sz w:val="24"/>
        </w:rPr>
        <w:t xml:space="preserve">местного бюджета МО </w:t>
      </w:r>
      <w:proofErr w:type="spellStart"/>
      <w:proofErr w:type="gramStart"/>
      <w:r>
        <w:rPr>
          <w:b/>
          <w:sz w:val="24"/>
        </w:rPr>
        <w:t>МО</w:t>
      </w:r>
      <w:proofErr w:type="spellEnd"/>
      <w:proofErr w:type="gramEnd"/>
      <w:r>
        <w:rPr>
          <w:b/>
          <w:sz w:val="24"/>
        </w:rPr>
        <w:t xml:space="preserve"> Дворцовый округ </w:t>
      </w:r>
    </w:p>
    <w:p w:rsidR="006B076A" w:rsidRDefault="006B076A" w:rsidP="006B076A">
      <w:pPr>
        <w:ind w:right="22"/>
        <w:contextualSpacing/>
        <w:rPr>
          <w:b/>
          <w:sz w:val="24"/>
        </w:rPr>
      </w:pPr>
      <w:r w:rsidRPr="00B07538">
        <w:rPr>
          <w:b/>
          <w:sz w:val="24"/>
        </w:rPr>
        <w:t>на 202</w:t>
      </w:r>
      <w:r>
        <w:rPr>
          <w:b/>
          <w:sz w:val="24"/>
        </w:rPr>
        <w:t>3 год и плановый период 2024 и 2025</w:t>
      </w:r>
      <w:r w:rsidRPr="00B07538">
        <w:rPr>
          <w:b/>
          <w:sz w:val="24"/>
        </w:rPr>
        <w:t xml:space="preserve"> годов</w:t>
      </w:r>
      <w:r w:rsidR="002A1CD1">
        <w:rPr>
          <w:b/>
          <w:sz w:val="24"/>
        </w:rPr>
        <w:t>»</w:t>
      </w:r>
    </w:p>
    <w:p w:rsidR="006B076A" w:rsidRPr="00DE52C1" w:rsidRDefault="006B076A" w:rsidP="00834E4B">
      <w:pPr>
        <w:ind w:right="22"/>
        <w:contextualSpacing/>
        <w:rPr>
          <w:sz w:val="24"/>
          <w:szCs w:val="24"/>
        </w:rPr>
      </w:pPr>
      <w:r w:rsidRPr="00B07538">
        <w:rPr>
          <w:b/>
          <w:sz w:val="24"/>
        </w:rPr>
        <w:t xml:space="preserve"> </w:t>
      </w:r>
    </w:p>
    <w:p w:rsidR="006B076A" w:rsidRDefault="002A1CD1" w:rsidP="006B076A">
      <w:pPr>
        <w:pStyle w:val="a4"/>
        <w:tabs>
          <w:tab w:val="left" w:pos="4678"/>
        </w:tabs>
        <w:spacing w:line="360" w:lineRule="auto"/>
        <w:ind w:firstLine="851"/>
        <w:jc w:val="both"/>
        <w:rPr>
          <w:szCs w:val="24"/>
        </w:rPr>
      </w:pPr>
      <w:r w:rsidRPr="002A1CD1">
        <w:rPr>
          <w:szCs w:val="24"/>
        </w:rPr>
        <w:t xml:space="preserve">В соответствии с положениями Бюджетного кодекса Российской Федерации, Устава МО </w:t>
      </w:r>
      <w:proofErr w:type="spellStart"/>
      <w:proofErr w:type="gramStart"/>
      <w:r w:rsidRPr="002A1CD1">
        <w:rPr>
          <w:szCs w:val="24"/>
        </w:rPr>
        <w:t>МО</w:t>
      </w:r>
      <w:proofErr w:type="spellEnd"/>
      <w:proofErr w:type="gramEnd"/>
      <w:r w:rsidRPr="002A1CD1">
        <w:rPr>
          <w:szCs w:val="24"/>
        </w:rPr>
        <w:t xml:space="preserve"> Дворцовый округ М</w:t>
      </w:r>
      <w:r w:rsidR="006B076A" w:rsidRPr="002A1CD1">
        <w:rPr>
          <w:szCs w:val="24"/>
        </w:rPr>
        <w:t xml:space="preserve">униципальный Совет </w:t>
      </w:r>
      <w:r w:rsidRPr="002A1CD1">
        <w:rPr>
          <w:szCs w:val="24"/>
        </w:rPr>
        <w:t xml:space="preserve">МО </w:t>
      </w:r>
      <w:proofErr w:type="spellStart"/>
      <w:r w:rsidRPr="002A1CD1">
        <w:rPr>
          <w:szCs w:val="24"/>
        </w:rPr>
        <w:t>МО</w:t>
      </w:r>
      <w:proofErr w:type="spellEnd"/>
      <w:r w:rsidRPr="002A1CD1">
        <w:rPr>
          <w:szCs w:val="24"/>
        </w:rPr>
        <w:t xml:space="preserve"> Дворцовый округ</w:t>
      </w:r>
    </w:p>
    <w:p w:rsidR="00EA4E81" w:rsidRDefault="00EA4E81">
      <w:pPr>
        <w:pStyle w:val="a4"/>
        <w:tabs>
          <w:tab w:val="left" w:pos="4678"/>
        </w:tabs>
        <w:jc w:val="both"/>
        <w:rPr>
          <w:b/>
        </w:rPr>
      </w:pPr>
    </w:p>
    <w:p w:rsidR="00B201F6" w:rsidRDefault="00B201F6">
      <w:pPr>
        <w:rPr>
          <w:b/>
          <w:sz w:val="24"/>
        </w:rPr>
      </w:pPr>
      <w:r>
        <w:rPr>
          <w:b/>
          <w:sz w:val="24"/>
        </w:rPr>
        <w:t>РЕШИЛ:</w:t>
      </w:r>
    </w:p>
    <w:p w:rsidR="00B201F6" w:rsidRDefault="00B201F6">
      <w:pPr>
        <w:rPr>
          <w:sz w:val="28"/>
        </w:rPr>
      </w:pPr>
    </w:p>
    <w:p w:rsidR="002A1CD1" w:rsidRPr="002A1CD1" w:rsidRDefault="002A1CD1" w:rsidP="002A1CD1">
      <w:pPr>
        <w:pStyle w:val="a7"/>
        <w:numPr>
          <w:ilvl w:val="0"/>
          <w:numId w:val="17"/>
        </w:numPr>
      </w:pPr>
      <w:r w:rsidRPr="002A1CD1">
        <w:rPr>
          <w:bCs/>
        </w:rPr>
        <w:t>Утвердить в первом чтении основные параметры местного бюджета</w:t>
      </w:r>
      <w:r>
        <w:rPr>
          <w:bCs/>
        </w:rPr>
        <w:t xml:space="preserve"> М</w:t>
      </w:r>
      <w:r w:rsidRPr="002A1CD1">
        <w:rPr>
          <w:bCs/>
        </w:rPr>
        <w:t>О</w:t>
      </w:r>
      <w:r>
        <w:rPr>
          <w:bCs/>
        </w:rPr>
        <w:t xml:space="preserve"> Дворцовый округ:</w:t>
      </w:r>
    </w:p>
    <w:p w:rsidR="0024037B" w:rsidRDefault="00B201F6" w:rsidP="002A1CD1">
      <w:pPr>
        <w:pStyle w:val="a7"/>
        <w:ind w:left="720"/>
      </w:pPr>
      <w:r>
        <w:t xml:space="preserve">на </w:t>
      </w:r>
      <w:r w:rsidRPr="00666FF8">
        <w:rPr>
          <w:b/>
        </w:rPr>
        <w:t>20</w:t>
      </w:r>
      <w:r w:rsidR="006B076A">
        <w:rPr>
          <w:b/>
        </w:rPr>
        <w:t>23</w:t>
      </w:r>
      <w:r w:rsidRPr="00666FF8">
        <w:rPr>
          <w:b/>
        </w:rPr>
        <w:t xml:space="preserve"> год</w:t>
      </w:r>
      <w:r w:rsidR="002A1CD1">
        <w:t xml:space="preserve"> -</w:t>
      </w:r>
    </w:p>
    <w:p w:rsidR="006B076A" w:rsidRPr="004B3068" w:rsidRDefault="006B076A" w:rsidP="006B076A">
      <w:pPr>
        <w:pStyle w:val="a7"/>
        <w:ind w:left="720"/>
        <w:rPr>
          <w:szCs w:val="24"/>
        </w:rPr>
      </w:pPr>
      <w:r w:rsidRPr="004B3068">
        <w:rPr>
          <w:bCs/>
          <w:szCs w:val="24"/>
        </w:rPr>
        <w:t xml:space="preserve">по доходам </w:t>
      </w:r>
      <w:r w:rsidR="002A1CD1">
        <w:rPr>
          <w:szCs w:val="24"/>
        </w:rPr>
        <w:t>в сумме</w:t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>
        <w:rPr>
          <w:b/>
          <w:szCs w:val="24"/>
        </w:rPr>
        <w:t>33 698,8</w:t>
      </w:r>
      <w:r w:rsidRPr="004B3068">
        <w:rPr>
          <w:szCs w:val="24"/>
        </w:rPr>
        <w:t xml:space="preserve"> тысяч рублей</w:t>
      </w:r>
    </w:p>
    <w:p w:rsidR="006B076A" w:rsidRPr="004B3068" w:rsidRDefault="006B076A" w:rsidP="006B076A">
      <w:pPr>
        <w:pStyle w:val="a7"/>
        <w:ind w:left="720"/>
        <w:rPr>
          <w:szCs w:val="24"/>
        </w:rPr>
      </w:pPr>
      <w:r w:rsidRPr="004B3068">
        <w:rPr>
          <w:szCs w:val="24"/>
        </w:rPr>
        <w:t>п</w:t>
      </w:r>
      <w:r w:rsidR="002A1CD1">
        <w:rPr>
          <w:szCs w:val="24"/>
        </w:rPr>
        <w:t>о расходам в сумме</w:t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 w:rsidR="002A1CD1">
        <w:rPr>
          <w:szCs w:val="24"/>
        </w:rPr>
        <w:tab/>
      </w:r>
      <w:r>
        <w:rPr>
          <w:b/>
          <w:szCs w:val="24"/>
        </w:rPr>
        <w:t>36 454,3</w:t>
      </w:r>
      <w:r w:rsidRPr="004B3068">
        <w:rPr>
          <w:szCs w:val="24"/>
        </w:rPr>
        <w:t xml:space="preserve">  тысяч рублей </w:t>
      </w:r>
    </w:p>
    <w:p w:rsidR="006B076A" w:rsidRPr="004B3068" w:rsidRDefault="002A1CD1" w:rsidP="006B076A">
      <w:pPr>
        <w:pStyle w:val="a7"/>
        <w:ind w:left="720"/>
        <w:rPr>
          <w:szCs w:val="24"/>
        </w:rPr>
      </w:pPr>
      <w:r>
        <w:rPr>
          <w:szCs w:val="24"/>
        </w:rPr>
        <w:t>дефицит бюджета в сумме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6B076A">
        <w:rPr>
          <w:b/>
          <w:szCs w:val="24"/>
        </w:rPr>
        <w:t xml:space="preserve">2 755,5 </w:t>
      </w:r>
      <w:r w:rsidR="006B076A" w:rsidRPr="004B3068">
        <w:rPr>
          <w:szCs w:val="24"/>
        </w:rPr>
        <w:t>тысяч рублей</w:t>
      </w:r>
    </w:p>
    <w:p w:rsidR="006B076A" w:rsidRPr="004B3068" w:rsidRDefault="006B076A" w:rsidP="006B076A">
      <w:pPr>
        <w:pStyle w:val="a7"/>
        <w:ind w:left="720"/>
        <w:rPr>
          <w:szCs w:val="24"/>
        </w:rPr>
      </w:pPr>
    </w:p>
    <w:p w:rsidR="006B076A" w:rsidRPr="004B3068" w:rsidRDefault="006B076A" w:rsidP="006B076A">
      <w:pPr>
        <w:ind w:left="720" w:right="281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на плановый период 2024</w:t>
      </w:r>
      <w:r w:rsidR="002A1CD1">
        <w:rPr>
          <w:b/>
          <w:color w:val="000000"/>
          <w:sz w:val="24"/>
          <w:szCs w:val="24"/>
        </w:rPr>
        <w:t xml:space="preserve"> года -</w:t>
      </w:r>
    </w:p>
    <w:p w:rsidR="006B076A" w:rsidRPr="004B3068" w:rsidRDefault="006B076A" w:rsidP="006B076A">
      <w:pPr>
        <w:ind w:left="720" w:right="281"/>
        <w:jc w:val="both"/>
        <w:rPr>
          <w:color w:val="000000"/>
          <w:sz w:val="24"/>
          <w:szCs w:val="24"/>
        </w:rPr>
      </w:pPr>
      <w:r w:rsidRPr="004B3068">
        <w:rPr>
          <w:color w:val="000000"/>
          <w:sz w:val="24"/>
          <w:szCs w:val="24"/>
        </w:rPr>
        <w:t xml:space="preserve">по доходам в сумме </w:t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39 220,4</w:t>
      </w:r>
      <w:r w:rsidRPr="004B3068">
        <w:rPr>
          <w:b/>
          <w:color w:val="000000"/>
          <w:sz w:val="24"/>
          <w:szCs w:val="24"/>
        </w:rPr>
        <w:t xml:space="preserve"> </w:t>
      </w:r>
      <w:r w:rsidRPr="004B3068">
        <w:rPr>
          <w:color w:val="000000"/>
          <w:sz w:val="24"/>
          <w:szCs w:val="24"/>
        </w:rPr>
        <w:t>тысяч рублей</w:t>
      </w:r>
    </w:p>
    <w:p w:rsidR="006B076A" w:rsidRDefault="006B076A" w:rsidP="006B076A">
      <w:pPr>
        <w:ind w:left="720" w:right="281"/>
        <w:jc w:val="both"/>
        <w:rPr>
          <w:color w:val="000000"/>
          <w:sz w:val="24"/>
          <w:szCs w:val="24"/>
        </w:rPr>
      </w:pPr>
      <w:r w:rsidRPr="004B3068">
        <w:rPr>
          <w:color w:val="000000"/>
          <w:sz w:val="24"/>
          <w:szCs w:val="24"/>
        </w:rPr>
        <w:t xml:space="preserve">по расходам в сумме </w:t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39 220,4</w:t>
      </w:r>
      <w:r w:rsidRPr="004B3068">
        <w:rPr>
          <w:color w:val="000000"/>
          <w:sz w:val="24"/>
          <w:szCs w:val="24"/>
        </w:rPr>
        <w:t xml:space="preserve"> тысяч рублей</w:t>
      </w:r>
    </w:p>
    <w:p w:rsidR="006B076A" w:rsidRDefault="006B076A" w:rsidP="006B076A">
      <w:pPr>
        <w:ind w:left="720" w:right="281"/>
        <w:jc w:val="both"/>
        <w:rPr>
          <w:color w:val="000000"/>
          <w:sz w:val="24"/>
          <w:szCs w:val="24"/>
        </w:rPr>
      </w:pPr>
      <w:r w:rsidRPr="004B3068">
        <w:rPr>
          <w:color w:val="000000"/>
          <w:sz w:val="24"/>
          <w:szCs w:val="24"/>
        </w:rPr>
        <w:t xml:space="preserve">в том числе условно утвержденные расходы в сумме </w:t>
      </w:r>
      <w:r w:rsidR="007A3745">
        <w:rPr>
          <w:color w:val="000000"/>
          <w:sz w:val="24"/>
          <w:szCs w:val="24"/>
        </w:rPr>
        <w:tab/>
      </w:r>
      <w:r w:rsidR="007A3745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900,0</w:t>
      </w:r>
      <w:r w:rsidRPr="004B3068">
        <w:rPr>
          <w:b/>
          <w:color w:val="000000"/>
          <w:sz w:val="24"/>
          <w:szCs w:val="24"/>
        </w:rPr>
        <w:t xml:space="preserve"> </w:t>
      </w:r>
      <w:r w:rsidRPr="004B3068">
        <w:rPr>
          <w:color w:val="000000"/>
          <w:sz w:val="24"/>
          <w:szCs w:val="24"/>
        </w:rPr>
        <w:t>тысяч рублей</w:t>
      </w:r>
    </w:p>
    <w:p w:rsidR="002A1CD1" w:rsidRPr="004B3068" w:rsidRDefault="002A1CD1" w:rsidP="006B076A">
      <w:pPr>
        <w:ind w:left="720" w:righ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дефицит бюджета в сумме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A1CD1">
        <w:rPr>
          <w:b/>
          <w:color w:val="000000"/>
          <w:sz w:val="24"/>
          <w:szCs w:val="24"/>
        </w:rPr>
        <w:t>0,0</w:t>
      </w:r>
      <w:r>
        <w:rPr>
          <w:color w:val="000000"/>
          <w:sz w:val="24"/>
          <w:szCs w:val="24"/>
        </w:rPr>
        <w:t xml:space="preserve"> тысяч рублей</w:t>
      </w:r>
    </w:p>
    <w:p w:rsidR="006B076A" w:rsidRPr="004B3068" w:rsidRDefault="006B076A" w:rsidP="006B076A">
      <w:pPr>
        <w:ind w:left="720" w:right="281"/>
        <w:jc w:val="both"/>
        <w:rPr>
          <w:color w:val="000000"/>
          <w:sz w:val="24"/>
          <w:szCs w:val="24"/>
        </w:rPr>
      </w:pPr>
    </w:p>
    <w:p w:rsidR="006B076A" w:rsidRPr="004B3068" w:rsidRDefault="006B076A" w:rsidP="006B076A">
      <w:pPr>
        <w:ind w:left="720" w:right="281"/>
        <w:jc w:val="both"/>
        <w:rPr>
          <w:b/>
          <w:color w:val="000000"/>
          <w:sz w:val="24"/>
          <w:szCs w:val="24"/>
        </w:rPr>
      </w:pPr>
      <w:r w:rsidRPr="004B3068">
        <w:rPr>
          <w:b/>
          <w:color w:val="000000"/>
          <w:sz w:val="24"/>
          <w:szCs w:val="24"/>
        </w:rPr>
        <w:t>на плановый пер</w:t>
      </w:r>
      <w:r>
        <w:rPr>
          <w:b/>
          <w:color w:val="000000"/>
          <w:sz w:val="24"/>
          <w:szCs w:val="24"/>
        </w:rPr>
        <w:t>иод 2025</w:t>
      </w:r>
      <w:r w:rsidR="002A1CD1">
        <w:rPr>
          <w:b/>
          <w:color w:val="000000"/>
          <w:sz w:val="24"/>
          <w:szCs w:val="24"/>
        </w:rPr>
        <w:t xml:space="preserve"> года -</w:t>
      </w:r>
    </w:p>
    <w:p w:rsidR="006B076A" w:rsidRPr="004B3068" w:rsidRDefault="006B076A" w:rsidP="006B076A">
      <w:pPr>
        <w:ind w:left="720" w:right="281"/>
        <w:jc w:val="both"/>
        <w:rPr>
          <w:color w:val="000000"/>
          <w:sz w:val="24"/>
          <w:szCs w:val="24"/>
        </w:rPr>
      </w:pPr>
      <w:r w:rsidRPr="004B3068">
        <w:rPr>
          <w:color w:val="000000"/>
          <w:sz w:val="24"/>
          <w:szCs w:val="24"/>
        </w:rPr>
        <w:t xml:space="preserve">по доходам в сумме </w:t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42 045,9</w:t>
      </w:r>
      <w:r w:rsidRPr="004B3068">
        <w:rPr>
          <w:b/>
          <w:color w:val="000000"/>
          <w:sz w:val="24"/>
          <w:szCs w:val="24"/>
        </w:rPr>
        <w:t xml:space="preserve"> </w:t>
      </w:r>
      <w:r w:rsidRPr="004B3068">
        <w:rPr>
          <w:color w:val="000000"/>
          <w:sz w:val="24"/>
          <w:szCs w:val="24"/>
        </w:rPr>
        <w:t>тысяч рублей</w:t>
      </w:r>
    </w:p>
    <w:p w:rsidR="006B076A" w:rsidRPr="004B3068" w:rsidRDefault="006B076A" w:rsidP="006B076A">
      <w:pPr>
        <w:ind w:left="720" w:right="281"/>
        <w:jc w:val="both"/>
        <w:rPr>
          <w:color w:val="000000"/>
          <w:sz w:val="24"/>
          <w:szCs w:val="24"/>
        </w:rPr>
      </w:pPr>
      <w:r w:rsidRPr="004B3068">
        <w:rPr>
          <w:color w:val="000000"/>
          <w:sz w:val="24"/>
          <w:szCs w:val="24"/>
        </w:rPr>
        <w:t xml:space="preserve">по расходам в сумме </w:t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42 045,9</w:t>
      </w:r>
      <w:r w:rsidRPr="004B3068">
        <w:rPr>
          <w:color w:val="000000"/>
          <w:sz w:val="24"/>
          <w:szCs w:val="24"/>
        </w:rPr>
        <w:t xml:space="preserve"> тысяч рублей</w:t>
      </w:r>
    </w:p>
    <w:p w:rsidR="006B076A" w:rsidRDefault="006B076A" w:rsidP="006B076A">
      <w:pPr>
        <w:spacing w:line="360" w:lineRule="auto"/>
        <w:ind w:left="720" w:right="281"/>
        <w:jc w:val="both"/>
        <w:rPr>
          <w:color w:val="000000"/>
          <w:sz w:val="24"/>
          <w:szCs w:val="24"/>
        </w:rPr>
      </w:pPr>
      <w:r w:rsidRPr="004B3068">
        <w:rPr>
          <w:color w:val="000000"/>
          <w:sz w:val="24"/>
          <w:szCs w:val="24"/>
        </w:rPr>
        <w:t xml:space="preserve">в том числе условно утвержденные расходы в сумме </w:t>
      </w:r>
      <w:r w:rsidR="002A1CD1">
        <w:rPr>
          <w:color w:val="000000"/>
          <w:sz w:val="24"/>
          <w:szCs w:val="24"/>
        </w:rPr>
        <w:tab/>
      </w:r>
      <w:r w:rsidR="002A1CD1"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1 800,0</w:t>
      </w:r>
      <w:r w:rsidRPr="004B3068">
        <w:rPr>
          <w:color w:val="000000"/>
          <w:sz w:val="24"/>
          <w:szCs w:val="24"/>
        </w:rPr>
        <w:t xml:space="preserve"> тысяч рублей</w:t>
      </w:r>
    </w:p>
    <w:p w:rsidR="002A1CD1" w:rsidRPr="004B3068" w:rsidRDefault="002A1CD1" w:rsidP="002A1CD1">
      <w:pPr>
        <w:ind w:left="720" w:right="28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дефицит бюджета в сумме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2A1CD1">
        <w:rPr>
          <w:b/>
          <w:color w:val="000000"/>
          <w:sz w:val="24"/>
          <w:szCs w:val="24"/>
        </w:rPr>
        <w:t>0,0</w:t>
      </w:r>
      <w:r>
        <w:rPr>
          <w:color w:val="000000"/>
          <w:sz w:val="24"/>
          <w:szCs w:val="24"/>
        </w:rPr>
        <w:t xml:space="preserve"> тысяч рублей</w:t>
      </w:r>
      <w:r w:rsidR="007A3745">
        <w:rPr>
          <w:color w:val="000000"/>
          <w:sz w:val="24"/>
          <w:szCs w:val="24"/>
        </w:rPr>
        <w:t>.</w:t>
      </w:r>
    </w:p>
    <w:p w:rsidR="00EA4E81" w:rsidRDefault="00EA4E81" w:rsidP="006F3E25">
      <w:pPr>
        <w:pStyle w:val="a7"/>
        <w:ind w:left="709" w:hanging="425"/>
      </w:pPr>
    </w:p>
    <w:p w:rsidR="007A3745" w:rsidRDefault="007A3745" w:rsidP="007A3745">
      <w:pPr>
        <w:pStyle w:val="a7"/>
        <w:numPr>
          <w:ilvl w:val="0"/>
          <w:numId w:val="17"/>
        </w:numPr>
      </w:pPr>
      <w:r>
        <w:t>Настоящее решение</w:t>
      </w:r>
      <w:r w:rsidRPr="00597811">
        <w:t xml:space="preserve"> </w:t>
      </w:r>
      <w:r>
        <w:t>вступает в силу со дня его официального опубликования.</w:t>
      </w:r>
    </w:p>
    <w:p w:rsidR="001A2136" w:rsidRDefault="001A2136" w:rsidP="007A3745">
      <w:pPr>
        <w:pStyle w:val="a7"/>
        <w:numPr>
          <w:ilvl w:val="0"/>
          <w:numId w:val="17"/>
        </w:numPr>
      </w:pPr>
      <w:proofErr w:type="gramStart"/>
      <w:r>
        <w:t>Контроль за</w:t>
      </w:r>
      <w:proofErr w:type="gramEnd"/>
      <w:r>
        <w:t xml:space="preserve"> исполнением настоящего решения оставляю за собой.</w:t>
      </w:r>
    </w:p>
    <w:p w:rsidR="00B201F6" w:rsidRDefault="00B201F6">
      <w:pPr>
        <w:jc w:val="both"/>
        <w:rPr>
          <w:sz w:val="24"/>
        </w:rPr>
      </w:pPr>
    </w:p>
    <w:p w:rsidR="0044794F" w:rsidRDefault="00B201F6">
      <w:pPr>
        <w:jc w:val="both"/>
        <w:rPr>
          <w:sz w:val="24"/>
        </w:rPr>
      </w:pPr>
      <w:bookmarkStart w:id="0" w:name="_GoBack"/>
      <w:bookmarkEnd w:id="0"/>
      <w:r>
        <w:rPr>
          <w:sz w:val="24"/>
        </w:rPr>
        <w:t>Глава муниципального образования</w:t>
      </w:r>
      <w:r w:rsidR="0044794F">
        <w:rPr>
          <w:sz w:val="24"/>
        </w:rPr>
        <w:t xml:space="preserve">, </w:t>
      </w:r>
    </w:p>
    <w:p w:rsidR="0044794F" w:rsidRDefault="0044794F">
      <w:pPr>
        <w:jc w:val="both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полномочия </w:t>
      </w:r>
    </w:p>
    <w:p w:rsidR="00B201F6" w:rsidRDefault="0044794F">
      <w:pPr>
        <w:jc w:val="both"/>
        <w:rPr>
          <w:sz w:val="24"/>
        </w:rPr>
      </w:pPr>
      <w:r>
        <w:rPr>
          <w:sz w:val="24"/>
        </w:rPr>
        <w:t>председателя муниципального Совета</w:t>
      </w:r>
      <w:r w:rsidR="00965C9D">
        <w:rPr>
          <w:sz w:val="24"/>
        </w:rPr>
        <w:t xml:space="preserve">                                           </w:t>
      </w:r>
      <w:r w:rsidR="008E69C7">
        <w:rPr>
          <w:sz w:val="24"/>
        </w:rPr>
        <w:t xml:space="preserve">                               </w:t>
      </w:r>
      <w:r w:rsidR="00965C9D">
        <w:rPr>
          <w:sz w:val="24"/>
        </w:rPr>
        <w:t xml:space="preserve"> </w:t>
      </w:r>
      <w:r w:rsidR="008E69C7">
        <w:rPr>
          <w:sz w:val="24"/>
        </w:rPr>
        <w:t>М.В. Бисерова</w:t>
      </w:r>
      <w:r w:rsidR="00B201F6">
        <w:rPr>
          <w:sz w:val="24"/>
        </w:rPr>
        <w:t xml:space="preserve"> </w:t>
      </w:r>
    </w:p>
    <w:sectPr w:rsidR="00B201F6">
      <w:pgSz w:w="11906" w:h="16838"/>
      <w:pgMar w:top="1134" w:right="851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D11"/>
    <w:multiLevelType w:val="multilevel"/>
    <w:tmpl w:val="94921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">
    <w:nsid w:val="0B3B0A1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110C1CD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17207A5"/>
    <w:multiLevelType w:val="multilevel"/>
    <w:tmpl w:val="01E407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">
    <w:nsid w:val="24354382"/>
    <w:multiLevelType w:val="hybridMultilevel"/>
    <w:tmpl w:val="30AEDE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187F38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B22568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7384491"/>
    <w:multiLevelType w:val="multilevel"/>
    <w:tmpl w:val="5330C8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7">
    <w:nsid w:val="2CD05D12"/>
    <w:multiLevelType w:val="singleLevel"/>
    <w:tmpl w:val="DCB49E66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1F94AF6"/>
    <w:multiLevelType w:val="hybridMultilevel"/>
    <w:tmpl w:val="FC4EFBFA"/>
    <w:lvl w:ilvl="0" w:tplc="2BE0A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1873A1"/>
    <w:multiLevelType w:val="hybridMultilevel"/>
    <w:tmpl w:val="6E006D8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6500452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590D11FC"/>
    <w:multiLevelType w:val="hybridMultilevel"/>
    <w:tmpl w:val="750A91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86AF9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5E5072AC"/>
    <w:multiLevelType w:val="singleLevel"/>
    <w:tmpl w:val="041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608F28E3"/>
    <w:multiLevelType w:val="hybridMultilevel"/>
    <w:tmpl w:val="750A9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907B48"/>
    <w:multiLevelType w:val="singleLevel"/>
    <w:tmpl w:val="B18CC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B9F03CA"/>
    <w:multiLevelType w:val="singleLevel"/>
    <w:tmpl w:val="23C6BEF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7A573A38"/>
    <w:multiLevelType w:val="multilevel"/>
    <w:tmpl w:val="3678F7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</w:abstractNum>
  <w:abstractNum w:abstractNumId="18">
    <w:nsid w:val="7E08510B"/>
    <w:multiLevelType w:val="singleLevel"/>
    <w:tmpl w:val="97AC3A0A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15"/>
  </w:num>
  <w:num w:numId="2">
    <w:abstractNumId w:val="18"/>
  </w:num>
  <w:num w:numId="3">
    <w:abstractNumId w:val="2"/>
  </w:num>
  <w:num w:numId="4">
    <w:abstractNumId w:val="0"/>
  </w:num>
  <w:num w:numId="5">
    <w:abstractNumId w:val="16"/>
  </w:num>
  <w:num w:numId="6">
    <w:abstractNumId w:val="3"/>
  </w:num>
  <w:num w:numId="7">
    <w:abstractNumId w:val="17"/>
  </w:num>
  <w:num w:numId="8">
    <w:abstractNumId w:val="7"/>
  </w:num>
  <w:num w:numId="9">
    <w:abstractNumId w:val="10"/>
  </w:num>
  <w:num w:numId="10">
    <w:abstractNumId w:val="12"/>
  </w:num>
  <w:num w:numId="11">
    <w:abstractNumId w:val="6"/>
  </w:num>
  <w:num w:numId="12">
    <w:abstractNumId w:val="13"/>
  </w:num>
  <w:num w:numId="13">
    <w:abstractNumId w:val="9"/>
  </w:num>
  <w:num w:numId="14">
    <w:abstractNumId w:val="5"/>
  </w:num>
  <w:num w:numId="15">
    <w:abstractNumId w:val="14"/>
  </w:num>
  <w:num w:numId="16">
    <w:abstractNumId w:val="11"/>
  </w:num>
  <w:num w:numId="17">
    <w:abstractNumId w:val="8"/>
  </w:num>
  <w:num w:numId="18">
    <w:abstractNumId w:val="1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7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F86"/>
    <w:rsid w:val="00002EE8"/>
    <w:rsid w:val="00013AF3"/>
    <w:rsid w:val="00023431"/>
    <w:rsid w:val="00024EAE"/>
    <w:rsid w:val="0002747D"/>
    <w:rsid w:val="00033A25"/>
    <w:rsid w:val="00060F07"/>
    <w:rsid w:val="000A4123"/>
    <w:rsid w:val="00103F6E"/>
    <w:rsid w:val="0014198C"/>
    <w:rsid w:val="001A2136"/>
    <w:rsid w:val="001A30BA"/>
    <w:rsid w:val="001C72F1"/>
    <w:rsid w:val="00223B46"/>
    <w:rsid w:val="00226AB0"/>
    <w:rsid w:val="0024037B"/>
    <w:rsid w:val="00240E8D"/>
    <w:rsid w:val="002607C5"/>
    <w:rsid w:val="00267F7F"/>
    <w:rsid w:val="002A1CD1"/>
    <w:rsid w:val="002A5085"/>
    <w:rsid w:val="002F778D"/>
    <w:rsid w:val="00345E5B"/>
    <w:rsid w:val="00354F71"/>
    <w:rsid w:val="00367589"/>
    <w:rsid w:val="003958FB"/>
    <w:rsid w:val="00397D0E"/>
    <w:rsid w:val="003A5AF2"/>
    <w:rsid w:val="003B3F8E"/>
    <w:rsid w:val="00415D3E"/>
    <w:rsid w:val="004239BC"/>
    <w:rsid w:val="004268E7"/>
    <w:rsid w:val="00427B39"/>
    <w:rsid w:val="00435A91"/>
    <w:rsid w:val="0044794F"/>
    <w:rsid w:val="004609A2"/>
    <w:rsid w:val="0047152A"/>
    <w:rsid w:val="004A4289"/>
    <w:rsid w:val="004A673A"/>
    <w:rsid w:val="004E579E"/>
    <w:rsid w:val="005136F5"/>
    <w:rsid w:val="00530897"/>
    <w:rsid w:val="00561EA0"/>
    <w:rsid w:val="005801AE"/>
    <w:rsid w:val="005B14E4"/>
    <w:rsid w:val="005B1808"/>
    <w:rsid w:val="005E345F"/>
    <w:rsid w:val="005F1C25"/>
    <w:rsid w:val="005F2F03"/>
    <w:rsid w:val="00606B61"/>
    <w:rsid w:val="00626823"/>
    <w:rsid w:val="00630993"/>
    <w:rsid w:val="0064177D"/>
    <w:rsid w:val="00666FF8"/>
    <w:rsid w:val="006A0590"/>
    <w:rsid w:val="006B076A"/>
    <w:rsid w:val="006C6712"/>
    <w:rsid w:val="006F3E25"/>
    <w:rsid w:val="0070376F"/>
    <w:rsid w:val="0078102C"/>
    <w:rsid w:val="00785BFC"/>
    <w:rsid w:val="007A3745"/>
    <w:rsid w:val="007D0453"/>
    <w:rsid w:val="007E2773"/>
    <w:rsid w:val="007F53FF"/>
    <w:rsid w:val="008305FA"/>
    <w:rsid w:val="00834E4B"/>
    <w:rsid w:val="00835C2E"/>
    <w:rsid w:val="0086323F"/>
    <w:rsid w:val="00876DCF"/>
    <w:rsid w:val="008A1573"/>
    <w:rsid w:val="008E69C7"/>
    <w:rsid w:val="00901448"/>
    <w:rsid w:val="00926B4D"/>
    <w:rsid w:val="009649E5"/>
    <w:rsid w:val="00965C9D"/>
    <w:rsid w:val="00981F4B"/>
    <w:rsid w:val="00995EB0"/>
    <w:rsid w:val="009E0F79"/>
    <w:rsid w:val="009E1B9A"/>
    <w:rsid w:val="00A0573F"/>
    <w:rsid w:val="00A7552C"/>
    <w:rsid w:val="00AC0DA5"/>
    <w:rsid w:val="00AC34B2"/>
    <w:rsid w:val="00AD2D2B"/>
    <w:rsid w:val="00AD64DF"/>
    <w:rsid w:val="00AE106B"/>
    <w:rsid w:val="00AE7D27"/>
    <w:rsid w:val="00AF6026"/>
    <w:rsid w:val="00AF6A5D"/>
    <w:rsid w:val="00AF7167"/>
    <w:rsid w:val="00B201F6"/>
    <w:rsid w:val="00B227B1"/>
    <w:rsid w:val="00B732BB"/>
    <w:rsid w:val="00B877A3"/>
    <w:rsid w:val="00B9549C"/>
    <w:rsid w:val="00BD530B"/>
    <w:rsid w:val="00C13B39"/>
    <w:rsid w:val="00C220B7"/>
    <w:rsid w:val="00C916BC"/>
    <w:rsid w:val="00CC2A48"/>
    <w:rsid w:val="00D254C8"/>
    <w:rsid w:val="00DB6AB6"/>
    <w:rsid w:val="00E22469"/>
    <w:rsid w:val="00E25F86"/>
    <w:rsid w:val="00EA4E81"/>
    <w:rsid w:val="00EB13D3"/>
    <w:rsid w:val="00EC70E1"/>
    <w:rsid w:val="00ED303E"/>
    <w:rsid w:val="00EF29FF"/>
    <w:rsid w:val="00F0049A"/>
    <w:rsid w:val="00F2507E"/>
    <w:rsid w:val="00F323C3"/>
    <w:rsid w:val="00F57123"/>
    <w:rsid w:val="00F702A4"/>
    <w:rsid w:val="00F906B6"/>
    <w:rsid w:val="00F97EEA"/>
    <w:rsid w:val="00FF3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character" w:customStyle="1" w:styleId="a5">
    <w:name w:val="Основной текст Знак"/>
    <w:link w:val="a4"/>
    <w:rsid w:val="006B076A"/>
    <w:rPr>
      <w:sz w:val="24"/>
    </w:rPr>
  </w:style>
  <w:style w:type="character" w:styleId="a8">
    <w:name w:val="annotation reference"/>
    <w:rsid w:val="005E345F"/>
    <w:rPr>
      <w:sz w:val="16"/>
      <w:szCs w:val="16"/>
    </w:rPr>
  </w:style>
  <w:style w:type="paragraph" w:styleId="a9">
    <w:name w:val="annotation text"/>
    <w:basedOn w:val="a"/>
    <w:link w:val="aa"/>
    <w:rsid w:val="005E345F"/>
  </w:style>
  <w:style w:type="character" w:customStyle="1" w:styleId="aa">
    <w:name w:val="Текст примечания Знак"/>
    <w:basedOn w:val="a0"/>
    <w:link w:val="a9"/>
    <w:rsid w:val="005E345F"/>
  </w:style>
  <w:style w:type="paragraph" w:styleId="ab">
    <w:name w:val="annotation subject"/>
    <w:basedOn w:val="a9"/>
    <w:next w:val="a9"/>
    <w:link w:val="ac"/>
    <w:rsid w:val="005E345F"/>
    <w:rPr>
      <w:b/>
      <w:bCs/>
    </w:rPr>
  </w:style>
  <w:style w:type="character" w:customStyle="1" w:styleId="ac">
    <w:name w:val="Тема примечания Знак"/>
    <w:link w:val="ab"/>
    <w:rsid w:val="005E345F"/>
    <w:rPr>
      <w:b/>
      <w:bCs/>
    </w:rPr>
  </w:style>
  <w:style w:type="paragraph" w:styleId="ad">
    <w:name w:val="Balloon Text"/>
    <w:basedOn w:val="a"/>
    <w:link w:val="ae"/>
    <w:rsid w:val="005E34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E345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qFormat/>
    <w:pPr>
      <w:keepNext/>
      <w:outlineLvl w:val="3"/>
    </w:pPr>
    <w:rPr>
      <w:sz w:val="24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sz w:val="36"/>
    </w:rPr>
  </w:style>
  <w:style w:type="paragraph" w:styleId="a4">
    <w:name w:val="Body Text"/>
    <w:basedOn w:val="a"/>
    <w:link w:val="a5"/>
    <w:rPr>
      <w:sz w:val="24"/>
    </w:rPr>
  </w:style>
  <w:style w:type="paragraph" w:styleId="a6">
    <w:name w:val="caption"/>
    <w:basedOn w:val="a"/>
    <w:next w:val="a"/>
    <w:qFormat/>
    <w:pPr>
      <w:jc w:val="center"/>
    </w:pPr>
    <w:rPr>
      <w:b/>
      <w:sz w:val="28"/>
    </w:rPr>
  </w:style>
  <w:style w:type="paragraph" w:styleId="a7">
    <w:name w:val="Body Text Indent"/>
    <w:basedOn w:val="a"/>
    <w:pPr>
      <w:ind w:left="360"/>
      <w:jc w:val="both"/>
    </w:pPr>
    <w:rPr>
      <w:sz w:val="24"/>
    </w:rPr>
  </w:style>
  <w:style w:type="character" w:customStyle="1" w:styleId="a5">
    <w:name w:val="Основной текст Знак"/>
    <w:link w:val="a4"/>
    <w:rsid w:val="006B076A"/>
    <w:rPr>
      <w:sz w:val="24"/>
    </w:rPr>
  </w:style>
  <w:style w:type="character" w:styleId="a8">
    <w:name w:val="annotation reference"/>
    <w:rsid w:val="005E345F"/>
    <w:rPr>
      <w:sz w:val="16"/>
      <w:szCs w:val="16"/>
    </w:rPr>
  </w:style>
  <w:style w:type="paragraph" w:styleId="a9">
    <w:name w:val="annotation text"/>
    <w:basedOn w:val="a"/>
    <w:link w:val="aa"/>
    <w:rsid w:val="005E345F"/>
  </w:style>
  <w:style w:type="character" w:customStyle="1" w:styleId="aa">
    <w:name w:val="Текст примечания Знак"/>
    <w:basedOn w:val="a0"/>
    <w:link w:val="a9"/>
    <w:rsid w:val="005E345F"/>
  </w:style>
  <w:style w:type="paragraph" w:styleId="ab">
    <w:name w:val="annotation subject"/>
    <w:basedOn w:val="a9"/>
    <w:next w:val="a9"/>
    <w:link w:val="ac"/>
    <w:rsid w:val="005E345F"/>
    <w:rPr>
      <w:b/>
      <w:bCs/>
    </w:rPr>
  </w:style>
  <w:style w:type="character" w:customStyle="1" w:styleId="ac">
    <w:name w:val="Тема примечания Знак"/>
    <w:link w:val="ab"/>
    <w:rsid w:val="005E345F"/>
    <w:rPr>
      <w:b/>
      <w:bCs/>
    </w:rPr>
  </w:style>
  <w:style w:type="paragraph" w:styleId="ad">
    <w:name w:val="Balloon Text"/>
    <w:basedOn w:val="a"/>
    <w:link w:val="ae"/>
    <w:rsid w:val="005E345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rsid w:val="005E3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/>
  <LinksUpToDate>false</LinksUpToDate>
  <CharactersWithSpaces>1649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Екимовская</dc:creator>
  <cp:lastModifiedBy>Пользователь Windows</cp:lastModifiedBy>
  <cp:revision>5</cp:revision>
  <cp:lastPrinted>2015-10-12T08:00:00Z</cp:lastPrinted>
  <dcterms:created xsi:type="dcterms:W3CDTF">2022-12-05T10:33:00Z</dcterms:created>
  <dcterms:modified xsi:type="dcterms:W3CDTF">2022-12-05T13:06:00Z</dcterms:modified>
</cp:coreProperties>
</file>