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11" w:rsidRDefault="00586027">
      <w:pPr>
        <w:spacing w:after="27" w:line="259" w:lineRule="auto"/>
        <w:ind w:right="8" w:firstLine="0"/>
        <w:jc w:val="center"/>
      </w:pPr>
      <w:bookmarkStart w:id="0" w:name="_GoBack"/>
      <w:bookmarkEnd w:id="0"/>
      <w:r>
        <w:rPr>
          <w:b/>
        </w:rPr>
        <w:t xml:space="preserve">ИНФОРМАЦИЯ </w:t>
      </w:r>
    </w:p>
    <w:p w:rsidR="007B2E11" w:rsidRDefault="00586027">
      <w:pPr>
        <w:spacing w:after="0" w:line="270" w:lineRule="auto"/>
        <w:ind w:left="9" w:right="0" w:firstLine="0"/>
        <w:jc w:val="left"/>
      </w:pPr>
      <w:r>
        <w:rPr>
          <w:b/>
        </w:rPr>
        <w:t xml:space="preserve"> для граждан, постоянно проживающих на территории Российской Федерации, желающих </w:t>
      </w:r>
    </w:p>
    <w:p w:rsidR="007B2E11" w:rsidRDefault="00586027">
      <w:pPr>
        <w:spacing w:after="0" w:line="270" w:lineRule="auto"/>
        <w:ind w:left="808" w:right="0" w:hanging="620"/>
        <w:jc w:val="left"/>
      </w:pPr>
      <w:r>
        <w:rPr>
          <w:b/>
        </w:rPr>
        <w:t xml:space="preserve">временно принять в семью детей, оставшихся без попечения родителей, находящихся в организациях для детей-сирот и детей, оставшихся без попечения родителей </w:t>
      </w:r>
    </w:p>
    <w:p w:rsidR="007B2E11" w:rsidRDefault="00586027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7B2E11" w:rsidRDefault="00586027">
      <w:pPr>
        <w:spacing w:after="25"/>
        <w:ind w:left="-15" w:right="0" w:firstLine="708"/>
      </w:pPr>
      <w:r>
        <w:t>Временная передача детей,</w:t>
      </w:r>
      <w:r>
        <w:rPr>
          <w:b/>
          <w:i/>
        </w:rPr>
        <w:t xml:space="preserve"> </w:t>
      </w:r>
      <w:r>
        <w:t>оставшихся без попечения родителей, осуществляется в соответствии с Правилами временной передачи детей,  находящихся в организациях для детейсирот и детей, оставшихся без попечения родителей, в семьи граждан,  постоянно проживающи</w:t>
      </w:r>
      <w:r>
        <w:t xml:space="preserve">х на территории Российской Федерации, утвержденными Постановлением  Правительства Российской Федерации от 19 мая 2009 г. N 432. </w:t>
      </w:r>
    </w:p>
    <w:p w:rsidR="007B2E11" w:rsidRDefault="00586027">
      <w:pPr>
        <w:spacing w:after="11"/>
        <w:ind w:left="-15" w:right="0"/>
      </w:pPr>
      <w:r>
        <w:t xml:space="preserve"> Временная передача детей,</w:t>
      </w:r>
      <w:r>
        <w:rPr>
          <w:b/>
          <w:i/>
        </w:rPr>
        <w:t xml:space="preserve"> </w:t>
      </w:r>
      <w:r>
        <w:t>оставшихся без попечения родителей, в семьи граждан не прекращает прав и обязанностей организации дл</w:t>
      </w:r>
      <w:r>
        <w:t xml:space="preserve">я детей-сирот и детей, оставшихся без попечения родителей, по содержанию, воспитанию и образованию детей, а также защите их прав и законных интересов. Срок временного пребывания ребенка (детей) в семье гражданина не может превышать 3 месяцев. </w:t>
      </w:r>
    </w:p>
    <w:p w:rsidR="007B2E11" w:rsidRDefault="00586027">
      <w:pPr>
        <w:spacing w:after="264"/>
        <w:ind w:left="-15" w:right="0"/>
      </w:pPr>
      <w:r>
        <w:rPr>
          <w:b/>
        </w:rPr>
        <w:t>Временная пе</w:t>
      </w:r>
      <w:r>
        <w:rPr>
          <w:b/>
        </w:rPr>
        <w:t>редача детей осуществляется в семьи совершеннолетних граждан, постоянно проживающих на территории Российской Федерации, за исключением</w:t>
      </w:r>
      <w:r>
        <w:t>: Временная передача детей осуществляется в семьи совершеннолетних граждан, постоянно проживающих на территории Российской</w:t>
      </w:r>
      <w:r>
        <w:t xml:space="preserve"> Федерации, за исключением: </w:t>
      </w:r>
    </w:p>
    <w:p w:rsidR="007B2E11" w:rsidRDefault="00586027">
      <w:pPr>
        <w:spacing w:after="265"/>
        <w:ind w:left="540" w:right="0" w:firstLine="0"/>
      </w:pPr>
      <w:r>
        <w:t xml:space="preserve">а) лиц, признанных судом недееспособными или ограниченно дееспособными; </w:t>
      </w:r>
    </w:p>
    <w:p w:rsidR="007B2E11" w:rsidRDefault="00586027">
      <w:pPr>
        <w:spacing w:after="265"/>
        <w:ind w:left="540" w:right="0" w:firstLine="0"/>
      </w:pPr>
      <w:r>
        <w:t xml:space="preserve">б) лиц, лишенных по суду родительских прав или ограниченных в родительских правах; </w:t>
      </w:r>
    </w:p>
    <w:p w:rsidR="007B2E11" w:rsidRDefault="00586027">
      <w:pPr>
        <w:ind w:left="540" w:right="0" w:firstLine="0"/>
      </w:pPr>
      <w:r>
        <w:t xml:space="preserve">в) бывших усыновителей, если усыновление отменено судом по их вине; </w:t>
      </w:r>
    </w:p>
    <w:p w:rsidR="007B2E11" w:rsidRDefault="00586027">
      <w:pPr>
        <w:spacing w:after="25"/>
        <w:ind w:left="540" w:right="0" w:firstLine="0"/>
      </w:pPr>
      <w:r>
        <w:t xml:space="preserve">г) лиц, отстраненных от обязанностей опекуна (попечителя) за ненадлежащее выполнение </w:t>
      </w:r>
    </w:p>
    <w:p w:rsidR="007B2E11" w:rsidRDefault="00586027">
      <w:pPr>
        <w:ind w:left="-15" w:right="0" w:firstLine="0"/>
      </w:pPr>
      <w:r>
        <w:t xml:space="preserve">возложенных на него законом обязанностей; </w:t>
      </w:r>
    </w:p>
    <w:p w:rsidR="007B2E11" w:rsidRDefault="00586027">
      <w:pPr>
        <w:spacing w:after="20"/>
        <w:ind w:left="-15" w:right="0"/>
      </w:pPr>
      <w:r>
        <w:t>д) лиц, имеющих или имевших судимость, подвергающихся или подвергавшихся уголовному преследованию (за исключением лиц, уголовно</w:t>
      </w:r>
      <w:r>
        <w:t xml:space="preserve">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</w:t>
      </w:r>
      <w:r>
        <w:t>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</w:t>
      </w:r>
      <w:r>
        <w:t xml:space="preserve">пления; </w:t>
      </w:r>
    </w:p>
    <w:p w:rsidR="007B2E11" w:rsidRDefault="00586027">
      <w:pPr>
        <w:ind w:left="-15" w:right="0" w:firstLine="0"/>
      </w:pPr>
      <w:r>
        <w:t xml:space="preserve">(в ред. Постановлений Правительства РФ от 12.05.2012 </w:t>
      </w:r>
      <w:hyperlink r:id="rId4">
        <w:r>
          <w:rPr>
            <w:color w:val="0000FF"/>
          </w:rPr>
          <w:t>N 474</w:t>
        </w:r>
      </w:hyperlink>
      <w:hyperlink r:id="rId5">
        <w:r>
          <w:t>,</w:t>
        </w:r>
      </w:hyperlink>
      <w:r>
        <w:t xml:space="preserve"> от 14.02.2013 </w:t>
      </w:r>
      <w:hyperlink r:id="rId6">
        <w:r>
          <w:rPr>
            <w:color w:val="0000FF"/>
          </w:rPr>
          <w:t>N 118</w:t>
        </w:r>
      </w:hyperlink>
      <w:hyperlink r:id="rId7">
        <w:r>
          <w:t>)</w:t>
        </w:r>
      </w:hyperlink>
      <w:r>
        <w:t xml:space="preserve"> </w:t>
      </w:r>
    </w:p>
    <w:p w:rsidR="007B2E11" w:rsidRDefault="00586027">
      <w:pPr>
        <w:spacing w:after="25"/>
        <w:ind w:left="540" w:right="0" w:firstLine="0"/>
      </w:pPr>
      <w:r>
        <w:t>е) лиц, имеющ</w:t>
      </w:r>
      <w:r>
        <w:t xml:space="preserve">их инфекционные заболевания в открытой форме или психические </w:t>
      </w:r>
    </w:p>
    <w:p w:rsidR="007B2E11" w:rsidRDefault="00586027">
      <w:pPr>
        <w:spacing w:after="265"/>
        <w:ind w:left="-15" w:right="0" w:firstLine="0"/>
      </w:pPr>
      <w:r>
        <w:t xml:space="preserve">заболевания, больных наркоманией, токсикоманией, алкоголизмом; </w:t>
      </w:r>
    </w:p>
    <w:p w:rsidR="007B2E11" w:rsidRDefault="00586027">
      <w:pPr>
        <w:spacing w:after="2"/>
        <w:ind w:left="540" w:right="0" w:firstLine="0"/>
      </w:pPr>
      <w:r>
        <w:t xml:space="preserve">ж) лиц, не имеющих постоянного места жительства на территории Российской Федерации. </w:t>
      </w:r>
    </w:p>
    <w:p w:rsidR="007B2E11" w:rsidRDefault="0058602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B2E11" w:rsidRDefault="00586027">
      <w:pPr>
        <w:spacing w:after="258"/>
        <w:ind w:left="-15" w:right="0" w:firstLine="0"/>
      </w:pPr>
      <w:r>
        <w:t>Гражданин, желающий получить заключение орг</w:t>
      </w:r>
      <w:r>
        <w:t xml:space="preserve">ана опеки и попечительства о возможности временной передачи ребенка (детей) в свою семью, подает в орган опеки и попечительства по месту своего жительства или пребывания заявление по </w:t>
      </w:r>
      <w:hyperlink r:id="rId8">
        <w:r>
          <w:rPr>
            <w:color w:val="0000FF"/>
          </w:rPr>
          <w:t>форме</w:t>
        </w:r>
      </w:hyperlink>
      <w:hyperlink r:id="rId9">
        <w:r>
          <w:t>,</w:t>
        </w:r>
      </w:hyperlink>
      <w:r>
        <w:t xml:space="preserve"> утверждаемой Министерством просвещения Российской Федерации, и прилагает следующие документы: (в ред. </w:t>
      </w:r>
      <w:hyperlink r:id="rId10">
        <w:r>
          <w:rPr>
            <w:color w:val="0000FF"/>
          </w:rPr>
          <w:t>Постановления</w:t>
        </w:r>
      </w:hyperlink>
      <w:hyperlink r:id="rId11">
        <w:r>
          <w:t xml:space="preserve"> </w:t>
        </w:r>
      </w:hyperlink>
      <w:r>
        <w:t xml:space="preserve">Правительства РФ от 19.12.2018 N 1586) копия паспорта </w:t>
      </w:r>
      <w:r>
        <w:t xml:space="preserve">или иного документа, удостоверяющего личность; </w:t>
      </w:r>
    </w:p>
    <w:p w:rsidR="007B2E11" w:rsidRDefault="00586027">
      <w:pPr>
        <w:spacing w:after="8"/>
        <w:ind w:left="-15" w:right="0"/>
      </w:pPr>
      <w:r>
        <w:lastRenderedPageBreak/>
        <w:t xml:space="preserve">справка лечебно-профилактической медицинской организации об отсутствии у гражданина заболеваний, указанных в </w:t>
      </w:r>
      <w:hyperlink r:id="rId12">
        <w:r>
          <w:rPr>
            <w:color w:val="0000FF"/>
          </w:rPr>
          <w:t>подпункте "е" пункта 9</w:t>
        </w:r>
      </w:hyperlink>
      <w:hyperlink r:id="rId13">
        <w:r>
          <w:t xml:space="preserve"> </w:t>
        </w:r>
      </w:hyperlink>
      <w:r>
        <w:t xml:space="preserve">настоящих Правил, либо </w:t>
      </w:r>
      <w:hyperlink r:id="rId14">
        <w:r>
          <w:rPr>
            <w:color w:val="0000FF"/>
          </w:rPr>
          <w:t>заключение</w:t>
        </w:r>
      </w:hyperlink>
      <w:hyperlink r:id="rId15">
        <w:r>
          <w:t xml:space="preserve"> </w:t>
        </w:r>
      </w:hyperlink>
      <w:r>
        <w:t>о результатах медицинского освидетельствования граждан, намеревающихся усыновить (удочерить</w:t>
      </w:r>
      <w:r>
        <w:t xml:space="preserve">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 </w:t>
      </w:r>
    </w:p>
    <w:p w:rsidR="007B2E11" w:rsidRDefault="00586027">
      <w:pPr>
        <w:ind w:left="-15" w:right="0"/>
      </w:pPr>
      <w:r>
        <w:t>Кроме документов, предусмотренных пунк</w:t>
      </w:r>
      <w:r>
        <w:t>том 10 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</w:t>
      </w:r>
      <w:r>
        <w:t xml:space="preserve">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сведения о наличии (отсутствии) судимости. </w:t>
      </w:r>
    </w:p>
    <w:p w:rsidR="007B2E11" w:rsidRDefault="00586027">
      <w:pPr>
        <w:ind w:left="-15" w:right="0"/>
      </w:pPr>
      <w:r>
        <w:t>В случае личного обращения в о</w:t>
      </w:r>
      <w:r>
        <w:t xml:space="preserve">рган опеки и попечительства гражданин при подаче заявления должен предъявить паспорт или иной документ, удостоверяющий его личность. </w:t>
      </w:r>
    </w:p>
    <w:p w:rsidR="007B2E11" w:rsidRDefault="00586027">
      <w:pPr>
        <w:spacing w:after="8"/>
        <w:ind w:left="-15" w:right="0"/>
      </w:pPr>
      <w:r>
        <w:t>Орган опеки и попечительства в течение 2 рабочих дней со дня подачи заявления запрашивает у соответствующих уполномоченных</w:t>
      </w:r>
      <w:r>
        <w:t xml:space="preserve"> органов подтверждение сведений, подтверждающих отсутствие у гражданина обстоятельств, указанных в </w:t>
      </w:r>
      <w:hyperlink r:id="rId16">
        <w:r>
          <w:t>абзацах третьем</w:t>
        </w:r>
      </w:hyperlink>
      <w:hyperlink r:id="rId17">
        <w:r>
          <w:t xml:space="preserve"> </w:t>
        </w:r>
      </w:hyperlink>
      <w:r>
        <w:t xml:space="preserve">и </w:t>
      </w:r>
      <w:hyperlink r:id="rId18">
        <w:r>
          <w:t>четвертом пункта 1 статьи 146</w:t>
        </w:r>
      </w:hyperlink>
      <w:hyperlink r:id="rId19">
        <w:r>
          <w:t xml:space="preserve"> </w:t>
        </w:r>
      </w:hyperlink>
      <w:r>
        <w:t xml:space="preserve">Семейного кодекса Российской Федерации. </w:t>
      </w:r>
    </w:p>
    <w:p w:rsidR="007B2E11" w:rsidRDefault="0058602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B2E11" w:rsidRDefault="00586027">
      <w:pPr>
        <w:spacing w:after="246"/>
        <w:ind w:left="-15" w:right="0"/>
      </w:pPr>
      <w:r>
        <w:t xml:space="preserve">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r:id="rId20">
        <w:r>
          <w:t xml:space="preserve">абзацем </w:t>
        </w:r>
      </w:hyperlink>
      <w:hyperlink r:id="rId21">
        <w:r>
          <w:t>четвертым пункта 11</w:t>
        </w:r>
      </w:hyperlink>
      <w:hyperlink r:id="rId22">
        <w:r>
          <w:t xml:space="preserve"> </w:t>
        </w:r>
      </w:hyperlink>
      <w:r>
        <w:t>настоящих Пр</w:t>
      </w:r>
      <w:r>
        <w:t xml:space="preserve">авил, на основании указанных сведений и документов, приложенных гражданами к заявлению, предусмотренных </w:t>
      </w:r>
      <w:hyperlink r:id="rId23">
        <w:r>
          <w:t>пунктом 10</w:t>
        </w:r>
      </w:hyperlink>
      <w:hyperlink r:id="rId24">
        <w:r>
          <w:t xml:space="preserve"> </w:t>
        </w:r>
      </w:hyperlink>
      <w:r>
        <w:t xml:space="preserve">настоящих Правил: </w:t>
      </w:r>
    </w:p>
    <w:p w:rsidR="007B2E11" w:rsidRDefault="00586027">
      <w:pPr>
        <w:tabs>
          <w:tab w:val="center" w:pos="1020"/>
          <w:tab w:val="center" w:pos="2288"/>
          <w:tab w:val="center" w:pos="3907"/>
          <w:tab w:val="center" w:pos="5660"/>
          <w:tab w:val="center" w:pos="6639"/>
          <w:tab w:val="center" w:pos="7753"/>
          <w:tab w:val="right" w:pos="9926"/>
        </w:tabs>
        <w:spacing w:after="25" w:line="259" w:lineRule="auto"/>
        <w:ind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проводит </w:t>
      </w:r>
      <w:r>
        <w:tab/>
        <w:t xml:space="preserve">проверку </w:t>
      </w:r>
      <w:r>
        <w:tab/>
        <w:t xml:space="preserve">представленных </w:t>
      </w:r>
      <w:r>
        <w:tab/>
        <w:t xml:space="preserve">документов </w:t>
      </w:r>
      <w:r>
        <w:tab/>
        <w:t xml:space="preserve">и </w:t>
      </w:r>
      <w:r>
        <w:tab/>
        <w:t>устанавлив</w:t>
      </w:r>
      <w:r>
        <w:t xml:space="preserve">ает </w:t>
      </w:r>
      <w:r>
        <w:tab/>
        <w:t xml:space="preserve">отсутствие </w:t>
      </w:r>
    </w:p>
    <w:p w:rsidR="007B2E11" w:rsidRDefault="00586027">
      <w:pPr>
        <w:spacing w:after="265"/>
        <w:ind w:left="-15" w:right="0" w:firstLine="0"/>
      </w:pPr>
      <w:r>
        <w:t xml:space="preserve">обстоятельств, указанных в </w:t>
      </w:r>
      <w:hyperlink r:id="rId25">
        <w:r>
          <w:t>пункте 9</w:t>
        </w:r>
      </w:hyperlink>
      <w:hyperlink r:id="rId26">
        <w:r>
          <w:t xml:space="preserve"> </w:t>
        </w:r>
      </w:hyperlink>
      <w:r>
        <w:t xml:space="preserve">настоящих Правил; </w:t>
      </w:r>
    </w:p>
    <w:p w:rsidR="007B2E11" w:rsidRDefault="00586027">
      <w:pPr>
        <w:spacing w:after="0" w:line="259" w:lineRule="auto"/>
        <w:ind w:left="10" w:right="-1" w:hanging="10"/>
        <w:jc w:val="right"/>
      </w:pPr>
      <w:r>
        <w:t>проводит обследование условий жизни гражданина и его семьи в целях оценки жилищно-</w:t>
      </w:r>
    </w:p>
    <w:p w:rsidR="007B2E11" w:rsidRDefault="00586027">
      <w:pPr>
        <w:ind w:left="-15" w:right="0" w:firstLine="0"/>
      </w:pPr>
      <w:r>
        <w:t>бытовых условий гражданин</w:t>
      </w:r>
      <w:r>
        <w:t>а и отношений, сложившихся между членами семьи гражданина, и оформляет акт обследования условий жизни гражданина. В случае представления документов, предусмотренных пунктом 1</w:t>
      </w:r>
      <w:hyperlink r:id="rId27">
        <w:r>
          <w:t>0</w:t>
        </w:r>
      </w:hyperlink>
      <w:hyperlink r:id="rId28">
        <w:r>
          <w:t xml:space="preserve"> </w:t>
        </w:r>
      </w:hyperlink>
      <w:r>
        <w:t xml:space="preserve">настоящих Правил, с </w:t>
      </w:r>
      <w:r>
        <w:t>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</w:t>
      </w:r>
      <w:r>
        <w:t>ормационнотелекоммуникационной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 представ</w:t>
      </w:r>
      <w:r>
        <w:t xml:space="preserve">ляет работнику органа опеки и попечительства оригиналы указанных документов. Отсутствие в органе опеки и попечительства оригиналов документов, предусмотренных </w:t>
      </w:r>
      <w:hyperlink r:id="rId29">
        <w:r>
          <w:t>пунктом 10</w:t>
        </w:r>
      </w:hyperlink>
      <w:hyperlink r:id="rId30">
        <w:r>
          <w:t xml:space="preserve"> </w:t>
        </w:r>
      </w:hyperlink>
      <w:r>
        <w:t>настоящих Правил, на момен</w:t>
      </w:r>
      <w:r>
        <w:t xml:space="preserve">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 </w:t>
      </w:r>
    </w:p>
    <w:p w:rsidR="007B2E11" w:rsidRDefault="00586027">
      <w:pPr>
        <w:spacing w:after="24"/>
        <w:ind w:left="-15" w:right="0"/>
      </w:pPr>
      <w:r>
        <w:t>оформляет заключение о возможности временно</w:t>
      </w:r>
      <w:r>
        <w:t xml:space="preserve">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 </w:t>
      </w:r>
    </w:p>
    <w:p w:rsidR="007B2E11" w:rsidRDefault="00586027">
      <w:pPr>
        <w:spacing w:after="265"/>
        <w:ind w:left="-15" w:right="0" w:firstLine="0"/>
      </w:pPr>
      <w:r>
        <w:t xml:space="preserve">(п. 12 в ред. </w:t>
      </w:r>
      <w:hyperlink r:id="rId31">
        <w:r>
          <w:t>Постановления</w:t>
        </w:r>
      </w:hyperlink>
      <w:hyperlink r:id="rId32">
        <w:r>
          <w:t xml:space="preserve"> </w:t>
        </w:r>
      </w:hyperlink>
      <w:r>
        <w:t xml:space="preserve">Правительства РФ от 30.12.2017 N 1716) </w:t>
      </w:r>
    </w:p>
    <w:p w:rsidR="007B2E11" w:rsidRDefault="00586027">
      <w:pPr>
        <w:ind w:left="-15" w:right="0"/>
      </w:pPr>
      <w:r>
        <w:t xml:space="preserve"> В случае если при проведении обследования условий </w:t>
      </w:r>
      <w:r>
        <w:t>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</w:t>
      </w:r>
      <w:r>
        <w:t xml:space="preserve">аве дополнительно в письменной форме запросить у гражданина: </w:t>
      </w:r>
    </w:p>
    <w:p w:rsidR="007B2E11" w:rsidRDefault="00586027">
      <w:pPr>
        <w:spacing w:after="25" w:line="259" w:lineRule="auto"/>
        <w:ind w:left="10" w:right="-1" w:hanging="10"/>
        <w:jc w:val="right"/>
      </w:pPr>
      <w:r>
        <w:t xml:space="preserve">а) копии документов, подтверждающих право пользования или право собственности </w:t>
      </w:r>
    </w:p>
    <w:p w:rsidR="007B2E11" w:rsidRDefault="00586027">
      <w:pPr>
        <w:ind w:left="-15" w:right="0" w:firstLine="0"/>
      </w:pPr>
      <w:r>
        <w:t xml:space="preserve">гражданина на жилое помещение, в котором будет временно находиться ребенок; </w:t>
      </w:r>
    </w:p>
    <w:p w:rsidR="007B2E11" w:rsidRDefault="00586027">
      <w:pPr>
        <w:spacing w:after="25"/>
        <w:ind w:left="-15" w:right="0"/>
      </w:pPr>
      <w:r>
        <w:t>б) справку лечебно-профилактического у</w:t>
      </w:r>
      <w:r>
        <w:t>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</w:t>
      </w:r>
      <w:r>
        <w:t xml:space="preserve">редставить </w:t>
      </w:r>
      <w:hyperlink r:id="rId33">
        <w:r>
          <w:t>медицинское заключени</w:t>
        </w:r>
      </w:hyperlink>
      <w:hyperlink r:id="rId34">
        <w:r>
          <w:rPr>
            <w:color w:val="0000FF"/>
          </w:rPr>
          <w:t>е</w:t>
        </w:r>
      </w:hyperlink>
      <w:hyperlink r:id="rId35">
        <w:r>
          <w:t xml:space="preserve"> </w:t>
        </w:r>
      </w:hyperlink>
      <w:r>
        <w:t xml:space="preserve">по форме 164/у-96, выданное лечебно-профилактическим учреждением. Указанные документы </w:t>
      </w:r>
    </w:p>
    <w:p w:rsidR="007B2E11" w:rsidRDefault="00586027">
      <w:pPr>
        <w:spacing w:after="262"/>
        <w:ind w:left="-15" w:right="851" w:firstLine="0"/>
      </w:pPr>
      <w:r>
        <w:t xml:space="preserve">принимаются органом опеки и попечительства в течение 6 месяцев с даты их выдачи; (в ред. Постановлений Правительства РФ от 14.02.2013 </w:t>
      </w:r>
      <w:hyperlink r:id="rId36">
        <w:r>
          <w:t>N 118,</w:t>
        </w:r>
      </w:hyperlink>
      <w:r>
        <w:t xml:space="preserve"> от 02.07.2013 </w:t>
      </w:r>
      <w:hyperlink r:id="rId37">
        <w:r>
          <w:t>N 558</w:t>
        </w:r>
      </w:hyperlink>
      <w:hyperlink r:id="rId38">
        <w:r>
          <w:t>)</w:t>
        </w:r>
      </w:hyperlink>
      <w:r>
        <w:t xml:space="preserve"> </w:t>
      </w:r>
    </w:p>
    <w:p w:rsidR="007B2E11" w:rsidRDefault="00586027">
      <w:pPr>
        <w:ind w:left="-15" w:right="0"/>
      </w:pPr>
      <w:r>
        <w:t>В случае, указанном в абзаце первом пункта 13 настоящих Правил,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о гражданах, зарегистриро</w:t>
      </w:r>
      <w:r>
        <w:t xml:space="preserve">ванных по месту жительства гражданина, желающего получить заключение органа опеки и попечительства о возможности временной передачи ребенка (детей) в свою семью. </w:t>
      </w:r>
    </w:p>
    <w:p w:rsidR="007B2E11" w:rsidRDefault="00586027">
      <w:pPr>
        <w:spacing w:after="265"/>
        <w:ind w:left="-15" w:right="0"/>
      </w:pPr>
      <w:r>
        <w:t>Межведомственный запрос направляется в форме электронного документа с использованием единой с</w:t>
      </w:r>
      <w:r>
        <w:t xml:space="preserve">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7B2E11" w:rsidRDefault="00586027">
      <w:pPr>
        <w:ind w:left="-15" w:right="0"/>
      </w:pPr>
      <w:r>
        <w:t>Ответ на запрос органа опеки и попечительства о подтверждении сведений о гражданах, зарегистрированных по месту жи</w:t>
      </w:r>
      <w:r>
        <w:t>тельства гражданина, желающего получить заключение органа опеки и попечительства о возможности временной передачи ребенка (детей) в свою семью, направляется уполномоченным органом в орган опеки и попечительства в течение 5 рабочих дней со дня получения соо</w:t>
      </w:r>
      <w:r>
        <w:t xml:space="preserve">тветствующего запроса. </w:t>
      </w:r>
    </w:p>
    <w:p w:rsidR="007B2E11" w:rsidRDefault="00586027">
      <w:pPr>
        <w:spacing w:after="22"/>
        <w:ind w:left="-15" w:right="0"/>
      </w:pPr>
      <w:r>
        <w:t xml:space="preserve">В случае если гражданином не были представлены копии документов, указанных в </w:t>
      </w:r>
      <w:hyperlink r:id="rId39">
        <w:r>
          <w:t xml:space="preserve">абзаце </w:t>
        </w:r>
      </w:hyperlink>
      <w:hyperlink r:id="rId40">
        <w:r>
          <w:t>втором пункта 10</w:t>
        </w:r>
      </w:hyperlink>
      <w:hyperlink r:id="rId41">
        <w:r>
          <w:t xml:space="preserve"> </w:t>
        </w:r>
      </w:hyperlink>
      <w:r>
        <w:t xml:space="preserve">и подпункте "а" пункта 13 настоящих Правил, орган опеки и попечительства изготавливает копии указанных документов самостоятельно (при наличии представленных гражданином </w:t>
      </w:r>
      <w:r>
        <w:t xml:space="preserve">оригиналов этих документов). </w:t>
      </w:r>
    </w:p>
    <w:p w:rsidR="007B2E11" w:rsidRDefault="00586027">
      <w:pPr>
        <w:ind w:left="-15" w:right="0" w:firstLine="0"/>
      </w:pPr>
      <w:r>
        <w:t xml:space="preserve">(п. 13(1) в ред. </w:t>
      </w:r>
      <w:hyperlink r:id="rId42">
        <w:r>
          <w:t>Постановления</w:t>
        </w:r>
      </w:hyperlink>
      <w:hyperlink r:id="rId43">
        <w:r>
          <w:t xml:space="preserve"> </w:t>
        </w:r>
      </w:hyperlink>
      <w:r>
        <w:t xml:space="preserve">Правительства РФ от 30.12.2017 N 1716) </w:t>
      </w:r>
    </w:p>
    <w:p w:rsidR="007B2E11" w:rsidRDefault="00586027">
      <w:pPr>
        <w:ind w:left="-15" w:right="0"/>
      </w:pPr>
      <w:r>
        <w:t>14. В случае если жилое помещение по месту жительства гражданина не является бл</w:t>
      </w:r>
      <w:r>
        <w:t>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</w:t>
      </w:r>
      <w:r>
        <w:t xml:space="preserve">раве оформить заключение о возможности временной передачи ребенка (детей) гражданину без пребывания в указанном жилом помещении. При этом гражданин может: </w:t>
      </w:r>
    </w:p>
    <w:p w:rsidR="007B2E11" w:rsidRDefault="00586027">
      <w:pPr>
        <w:spacing w:after="25" w:line="259" w:lineRule="auto"/>
        <w:ind w:left="10" w:right="-1" w:hanging="10"/>
        <w:jc w:val="right"/>
      </w:pPr>
      <w:r>
        <w:t xml:space="preserve">брать ребенка (детей) в дневные часы в соответствии с распорядком дня организации для </w:t>
      </w:r>
    </w:p>
    <w:p w:rsidR="007B2E11" w:rsidRDefault="00586027">
      <w:pPr>
        <w:ind w:left="-15" w:right="0" w:firstLine="0"/>
      </w:pPr>
      <w:r>
        <w:t>детей-сирот и</w:t>
      </w:r>
      <w:r>
        <w:t xml:space="preserve"> детей, оставшихся без попечения родителей; </w:t>
      </w:r>
    </w:p>
    <w:p w:rsidR="007B2E11" w:rsidRDefault="00586027">
      <w:pPr>
        <w:spacing w:after="25" w:line="259" w:lineRule="auto"/>
        <w:ind w:left="10" w:right="-1" w:hanging="10"/>
        <w:jc w:val="right"/>
      </w:pPr>
      <w:r>
        <w:t xml:space="preserve">выехать с ребенком (детьми) на отдых (оздоровление) с размещением на территории </w:t>
      </w:r>
    </w:p>
    <w:p w:rsidR="007B2E11" w:rsidRDefault="00586027">
      <w:pPr>
        <w:ind w:left="-15" w:right="0" w:firstLine="0"/>
      </w:pPr>
      <w:r>
        <w:t>объектов санаторно-курортного лечения и отдыха, лечебно-оздоровительного, физкультурноспортивного и иного назначения с предъявлени</w:t>
      </w:r>
      <w:r>
        <w:t xml:space="preserve">ем туристической путевки в организацию для детей-сирот и детей, оставшихся без попечения родителей; </w:t>
      </w:r>
    </w:p>
    <w:p w:rsidR="007B2E11" w:rsidRDefault="00586027">
      <w:pPr>
        <w:spacing w:after="25" w:line="259" w:lineRule="auto"/>
        <w:ind w:left="10" w:right="-1" w:hanging="10"/>
        <w:jc w:val="right"/>
      </w:pPr>
      <w:r>
        <w:t xml:space="preserve">пребывать с ребенком (детьми) в жилом помещении, не являющемся местом жительства </w:t>
      </w:r>
    </w:p>
    <w:p w:rsidR="007B2E11" w:rsidRDefault="00586027">
      <w:pPr>
        <w:ind w:left="-15" w:right="0" w:firstLine="0"/>
      </w:pPr>
      <w:r>
        <w:t>гражданина.  В случае если жилое помещение, в котором будет временно нахо</w:t>
      </w:r>
      <w:r>
        <w:t>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</w:t>
      </w:r>
      <w:r>
        <w:t xml:space="preserve">бследования условий жизни гражданина по месту его пребывания. </w:t>
      </w:r>
    </w:p>
    <w:p w:rsidR="007B2E11" w:rsidRDefault="00586027">
      <w:pPr>
        <w:spacing w:after="282"/>
        <w:ind w:left="-15" w:right="0"/>
      </w:pPr>
      <w:r>
        <w:t>Орган опеки и попечительства по месту пребывания гражданина на основании запроса, указанного в пункте 15 настоящих Правил, проводит обследование условий жизни гражданина и его семьи в целях оце</w:t>
      </w:r>
      <w:r>
        <w:t xml:space="preserve">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 </w:t>
      </w:r>
    </w:p>
    <w:p w:rsidR="007B2E11" w:rsidRDefault="00586027">
      <w:pPr>
        <w:ind w:left="-15" w:right="0"/>
      </w:pPr>
      <w:r>
        <w:t xml:space="preserve">Акт обследования условий жизни гражданина по месту пребывания оформляется в      </w:t>
      </w:r>
      <w:r>
        <w:t xml:space="preserve">        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</w:t>
      </w:r>
      <w:r>
        <w:t xml:space="preserve">жительства, третий хранится в органе опеки и попечительства по месту пребывания гражданина. </w:t>
      </w:r>
    </w:p>
    <w:p w:rsidR="007B2E11" w:rsidRDefault="00586027">
      <w:pPr>
        <w:spacing w:after="23"/>
        <w:ind w:left="-15" w:right="0"/>
      </w:pPr>
      <w:r>
        <w:t>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</w:t>
      </w:r>
      <w:r>
        <w:t xml:space="preserve">овленный пунктом 12 настоящих Правил, может быть продлен до получения органом опеки и попечительства документов, указанных в пунктах 13 и 16 настоящих Правил, но не более чем на 7 дней. </w:t>
      </w:r>
    </w:p>
    <w:p w:rsidR="007B2E11" w:rsidRDefault="00586027">
      <w:pPr>
        <w:spacing w:after="264"/>
        <w:ind w:left="-15" w:right="0" w:firstLine="0"/>
      </w:pPr>
      <w:r>
        <w:t xml:space="preserve">(в ред. </w:t>
      </w:r>
      <w:hyperlink r:id="rId44">
        <w:r>
          <w:t>Постановления</w:t>
        </w:r>
      </w:hyperlink>
      <w:hyperlink r:id="rId45">
        <w:r>
          <w:t xml:space="preserve"> </w:t>
        </w:r>
      </w:hyperlink>
      <w:r>
        <w:t xml:space="preserve">Правительства РФ от 02.07.2013 N 558) </w:t>
      </w:r>
    </w:p>
    <w:p w:rsidR="007B2E11" w:rsidRDefault="00586027">
      <w:pPr>
        <w:ind w:left="-15" w:right="0"/>
      </w:pPr>
      <w:r>
        <w:t>19. Документы, указанные в абзацах седьмом и восьмом</w:t>
      </w:r>
      <w:r>
        <w:t xml:space="preserve"> пункта 12 и пункте 14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 </w:t>
      </w:r>
    </w:p>
    <w:p w:rsidR="007B2E11" w:rsidRDefault="00586027">
      <w:pPr>
        <w:ind w:left="-15" w:right="0"/>
      </w:pPr>
      <w:r>
        <w:t>Повторное обращение гражданина по вопросу выдачи з</w:t>
      </w:r>
      <w:r>
        <w:t xml:space="preserve">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 </w:t>
      </w:r>
    </w:p>
    <w:p w:rsidR="007B2E11" w:rsidRDefault="00586027">
      <w:pPr>
        <w:spacing w:after="1"/>
        <w:ind w:left="-15" w:right="0"/>
      </w:pPr>
      <w:r>
        <w:t>Акт обследования условий жизни гражданина и письменный</w:t>
      </w:r>
      <w:r>
        <w:t xml:space="preserve">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 </w:t>
      </w:r>
    </w:p>
    <w:p w:rsidR="007B2E11" w:rsidRDefault="00586027">
      <w:pPr>
        <w:spacing w:after="0" w:line="259" w:lineRule="auto"/>
        <w:ind w:right="0" w:firstLine="0"/>
        <w:jc w:val="left"/>
      </w:pPr>
      <w:r>
        <w:t xml:space="preserve"> </w:t>
      </w:r>
    </w:p>
    <w:sectPr w:rsidR="007B2E11">
      <w:pgSz w:w="11906" w:h="16838"/>
      <w:pgMar w:top="901" w:right="847" w:bottom="8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11"/>
    <w:rsid w:val="00586027"/>
    <w:rsid w:val="007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6FC70A6-DA56-4545-9395-8ED9D3DC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6" w:line="257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C1949370DA3250A8E368E4F8472BBE5071D74D69864DFE3F432527D3561A9AAD020F829E3E9921A4122E241FAFDE380C5B1BFF564046FDH0h0K" TargetMode="External"/><Relationship Id="rId18" Type="http://schemas.openxmlformats.org/officeDocument/2006/relationships/hyperlink" Target="consultantplus://offline/ref=62C1949370DA3250A8E368E4F8472BBE5074D7446F854DFE3F432527D3561A9AAD020F829E3C9276F65D2F785AFFCD390A5B19FC4AH4h2K" TargetMode="External"/><Relationship Id="rId26" Type="http://schemas.openxmlformats.org/officeDocument/2006/relationships/hyperlink" Target="consultantplus://offline/ref=67A48BBC906FE502DC7678C1820FBAC96140F4BF5F39B5EB6B86A87F0EE01BD49CFDA77FB7A680AD5E9454784780ACC5B6762CD549269170U4qCK" TargetMode="External"/><Relationship Id="rId39" Type="http://schemas.openxmlformats.org/officeDocument/2006/relationships/hyperlink" Target="consultantplus://offline/ref=67A48BBC906FE502DC7678C1820FBAC96140F4BF5F39B5EB6B86A87F0EE01BD49CFDA77CB6ADD4FE1DCA0D2806CBA1C7AD6A2CD4U5q7K" TargetMode="External"/><Relationship Id="rId21" Type="http://schemas.openxmlformats.org/officeDocument/2006/relationships/hyperlink" Target="consultantplus://offline/ref=67A48BBC906FE502DC7678C1820FBAC96140F4BF5F39B5EB6B86A87F0EE01BD49CFDA77CB0ADD4FE1DCA0D2806CBA1C7AD6A2CD4U5q7K" TargetMode="External"/><Relationship Id="rId34" Type="http://schemas.openxmlformats.org/officeDocument/2006/relationships/hyperlink" Target="consultantplus://offline/ref=67A48BBC906FE502DC7678C1820FBAC96347F6B85D3BB5EB6B86A87F0EE01BD49CFDA77FB7A680AB519454784780ACC5B6762CD549269170U4qCK" TargetMode="External"/><Relationship Id="rId42" Type="http://schemas.openxmlformats.org/officeDocument/2006/relationships/hyperlink" Target="consultantplus://offline/ref=67A48BBC906FE502DC7678C1820FBAC96049F7BC5838B5EB6B86A87F0EE01BD49CFDA77FB7A681AF5C9454784780ACC5B6762CD549269170U4qC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25564C059B7D86A6998FB96FA8B0206E2BA3A9B7F1FA671A712B005DED4C4FA791E8D387077AADA889FBD49F507FBDF4A82791F013EF244v5d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C1949370DA3250A8E368E4F8472BBE5074D7446F854DFE3F432527D3561A9AAD020F82983D9276F65D2F785AFFCD390A5B19FC4AH4h2K" TargetMode="External"/><Relationship Id="rId29" Type="http://schemas.openxmlformats.org/officeDocument/2006/relationships/hyperlink" Target="consultantplus://offline/ref=67A48BBC906FE502DC7678C1820FBAC96140F4BF5F39B5EB6B86A87F0EE01BD49CFDA77CB7ADD4FE1DCA0D2806CBA1C7AD6A2CD4U5q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564C059B7D86A6998FB96FA8B0206E2BA3A9B7F1FA671A712B005DED4C4FA791E8D387077AADA889FBD49F507FBDF4A82791F013EF244v5d2K" TargetMode="External"/><Relationship Id="rId11" Type="http://schemas.openxmlformats.org/officeDocument/2006/relationships/hyperlink" Target="consultantplus://offline/ref=62C1949370DA3250A8E368E4F8472BBE5073D34F6C824DFE3F432527D3561A9AAD020F829E3E9921A7122E241FAFDE380C5B1BFF564046FDH0h0K" TargetMode="External"/><Relationship Id="rId24" Type="http://schemas.openxmlformats.org/officeDocument/2006/relationships/hyperlink" Target="consultantplus://offline/ref=67A48BBC906FE502DC7678C1820FBAC96140F4BF5F39B5EB6B86A87F0EE01BD49CFDA77CB7ADD4FE1DCA0D2806CBA1C7AD6A2CD4U5q7K" TargetMode="External"/><Relationship Id="rId32" Type="http://schemas.openxmlformats.org/officeDocument/2006/relationships/hyperlink" Target="consultantplus://offline/ref=67A48BBC906FE502DC7678C1820FBAC96049F7BC5838B5EB6B86A87F0EE01BD49CFDA77FB7A681AF599454784780ACC5B6762CD549269170U4qCK" TargetMode="External"/><Relationship Id="rId37" Type="http://schemas.openxmlformats.org/officeDocument/2006/relationships/hyperlink" Target="consultantplus://offline/ref=67A48BBC906FE502DC7678C1820FBAC96049F7BC5538B5EB6B86A87F0EE01BD49CFDA77FB7A680AC5B9454784780ACC5B6762CD549269170U4qCK" TargetMode="External"/><Relationship Id="rId40" Type="http://schemas.openxmlformats.org/officeDocument/2006/relationships/hyperlink" Target="consultantplus://offline/ref=67A48BBC906FE502DC7678C1820FBAC96140F4BF5F39B5EB6B86A87F0EE01BD49CFDA77CB6ADD4FE1DCA0D2806CBA1C7AD6A2CD4U5q7K" TargetMode="External"/><Relationship Id="rId45" Type="http://schemas.openxmlformats.org/officeDocument/2006/relationships/hyperlink" Target="consultantplus://offline/ref=67A48BBC906FE502DC7678C1820FBAC96049F7BC5538B5EB6B86A87F0EE01BD49CFDA77FB7A680AC5E9454784780ACC5B6762CD549269170U4qCK" TargetMode="External"/><Relationship Id="rId5" Type="http://schemas.openxmlformats.org/officeDocument/2006/relationships/hyperlink" Target="consultantplus://offline/ref=025564C059B7D86A6998FB96FA8B0206E1B0349E711DA671A712B005DED4C4FA791E8D387077AADA899FBD49F507FBDF4A82791F013EF244v5d2K" TargetMode="External"/><Relationship Id="rId15" Type="http://schemas.openxmlformats.org/officeDocument/2006/relationships/hyperlink" Target="consultantplus://offline/ref=62C1949370DA3250A8E368E4F8472BBE5276D54A6B844DFE3F432527D3561A9AAD020F829E3E9926AF122E241FAFDE380C5B1BFF564046FDH0h0K" TargetMode="External"/><Relationship Id="rId23" Type="http://schemas.openxmlformats.org/officeDocument/2006/relationships/hyperlink" Target="consultantplus://offline/ref=67A48BBC906FE502DC7678C1820FBAC96140F4BF5F39B5EB6B86A87F0EE01BD49CFDA77CB7ADD4FE1DCA0D2806CBA1C7AD6A2CD4U5q7K" TargetMode="External"/><Relationship Id="rId28" Type="http://schemas.openxmlformats.org/officeDocument/2006/relationships/hyperlink" Target="consultantplus://offline/ref=67A48BBC906FE502DC7678C1820FBAC96140F4BF5F39B5EB6B86A87F0EE01BD49CFDA77CB7ADD4FE1DCA0D2806CBA1C7AD6A2CD4U5q7K" TargetMode="External"/><Relationship Id="rId36" Type="http://schemas.openxmlformats.org/officeDocument/2006/relationships/hyperlink" Target="consultantplus://offline/ref=67A48BBC906FE502DC7678C1820FBAC96049F7BC5539B5EB6B86A87F0EE01BD49CFDA77FB7A680AA589454784780ACC5B6762CD549269170U4qCK" TargetMode="External"/><Relationship Id="rId10" Type="http://schemas.openxmlformats.org/officeDocument/2006/relationships/hyperlink" Target="consultantplus://offline/ref=62C1949370DA3250A8E368E4F8472BBE5073D34F6C824DFE3F432527D3561A9AAD020F829E3E9921A7122E241FAFDE380C5B1BFF564046FDH0h0K" TargetMode="External"/><Relationship Id="rId19" Type="http://schemas.openxmlformats.org/officeDocument/2006/relationships/hyperlink" Target="consultantplus://offline/ref=62C1949370DA3250A8E368E4F8472BBE5074D7446F854DFE3F432527D3561A9AAD020F829E3C9276F65D2F785AFFCD390A5B19FC4AH4h2K" TargetMode="External"/><Relationship Id="rId31" Type="http://schemas.openxmlformats.org/officeDocument/2006/relationships/hyperlink" Target="consultantplus://offline/ref=67A48BBC906FE502DC7678C1820FBAC96049F7BC5838B5EB6B86A87F0EE01BD49CFDA77FB7A681AF599454784780ACC5B6762CD549269170U4qCK" TargetMode="External"/><Relationship Id="rId44" Type="http://schemas.openxmlformats.org/officeDocument/2006/relationships/hyperlink" Target="consultantplus://offline/ref=67A48BBC906FE502DC7678C1820FBAC96049F7BC5538B5EB6B86A87F0EE01BD49CFDA77FB7A680AC5E9454784780ACC5B6762CD549269170U4qCK" TargetMode="External"/><Relationship Id="rId4" Type="http://schemas.openxmlformats.org/officeDocument/2006/relationships/hyperlink" Target="consultantplus://offline/ref=025564C059B7D86A6998FB96FA8B0206E1B0349E711DA671A712B005DED4C4FA791E8D387077AADA899FBD49F507FBDF4A82791F013EF244v5d2K" TargetMode="External"/><Relationship Id="rId9" Type="http://schemas.openxmlformats.org/officeDocument/2006/relationships/hyperlink" Target="consultantplus://offline/ref=62C1949370DA3250A8E368E4F8472BBE5072D1446A814DFE3F432527D3561A9AAD020F829E3E9923A0122E241FAFDE380C5B1BFF564046FDH0h0K" TargetMode="External"/><Relationship Id="rId14" Type="http://schemas.openxmlformats.org/officeDocument/2006/relationships/hyperlink" Target="consultantplus://offline/ref=62C1949370DA3250A8E368E4F8472BBE5276D54A6B844DFE3F432527D3561A9AAD020F829E3E9926AF122E241FAFDE380C5B1BFF564046FDH0h0K" TargetMode="External"/><Relationship Id="rId22" Type="http://schemas.openxmlformats.org/officeDocument/2006/relationships/hyperlink" Target="consultantplus://offline/ref=67A48BBC906FE502DC7678C1820FBAC96140F4BF5F39B5EB6B86A87F0EE01BD49CFDA77CB0ADD4FE1DCA0D2806CBA1C7AD6A2CD4U5q7K" TargetMode="External"/><Relationship Id="rId27" Type="http://schemas.openxmlformats.org/officeDocument/2006/relationships/hyperlink" Target="consultantplus://offline/ref=67A48BBC906FE502DC7678C1820FBAC96140F4BF5F39B5EB6B86A87F0EE01BD49CFDA77CB7ADD4FE1DCA0D2806CBA1C7AD6A2CD4U5q7K" TargetMode="External"/><Relationship Id="rId30" Type="http://schemas.openxmlformats.org/officeDocument/2006/relationships/hyperlink" Target="consultantplus://offline/ref=67A48BBC906FE502DC7678C1820FBAC96140F4BF5F39B5EB6B86A87F0EE01BD49CFDA77CB7ADD4FE1DCA0D2806CBA1C7AD6A2CD4U5q7K" TargetMode="External"/><Relationship Id="rId35" Type="http://schemas.openxmlformats.org/officeDocument/2006/relationships/hyperlink" Target="consultantplus://offline/ref=67A48BBC906FE502DC7678C1820FBAC96347F6B85D3BB5EB6B86A87F0EE01BD49CFDA77FB7A680AB519454784780ACC5B6762CD549269170U4qCK" TargetMode="External"/><Relationship Id="rId43" Type="http://schemas.openxmlformats.org/officeDocument/2006/relationships/hyperlink" Target="consultantplus://offline/ref=67A48BBC906FE502DC7678C1820FBAC96049F7BC5838B5EB6B86A87F0EE01BD49CFDA77FB7A681AF5C9454784780ACC5B6762CD549269170U4qCK" TargetMode="External"/><Relationship Id="rId8" Type="http://schemas.openxmlformats.org/officeDocument/2006/relationships/hyperlink" Target="consultantplus://offline/ref=62C1949370DA3250A8E368E4F8472BBE5072D1446A814DFE3F432527D3561A9AAD020F829E3E9923A0122E241FAFDE380C5B1BFF564046FDH0h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C1949370DA3250A8E368E4F8472BBE5071D74D69864DFE3F432527D3561A9AAD020F829E3E9921A4122E241FAFDE380C5B1BFF564046FDH0h0K" TargetMode="External"/><Relationship Id="rId17" Type="http://schemas.openxmlformats.org/officeDocument/2006/relationships/hyperlink" Target="consultantplus://offline/ref=62C1949370DA3250A8E368E4F8472BBE5074D7446F854DFE3F432527D3561A9AAD020F82983D9276F65D2F785AFFCD390A5B19FC4AH4h2K" TargetMode="External"/><Relationship Id="rId25" Type="http://schemas.openxmlformats.org/officeDocument/2006/relationships/hyperlink" Target="consultantplus://offline/ref=67A48BBC906FE502DC7678C1820FBAC96140F4BF5F39B5EB6B86A87F0EE01BD49CFDA77FB7A680AD5E9454784780ACC5B6762CD549269170U4qCK" TargetMode="External"/><Relationship Id="rId33" Type="http://schemas.openxmlformats.org/officeDocument/2006/relationships/hyperlink" Target="consultantplus://offline/ref=67A48BBC906FE502DC7678C1820FBAC96347F6B85D3BB5EB6B86A87F0EE01BD49CFDA77FB7A680AB519454784780ACC5B6762CD549269170U4qCK" TargetMode="External"/><Relationship Id="rId38" Type="http://schemas.openxmlformats.org/officeDocument/2006/relationships/hyperlink" Target="consultantplus://offline/ref=67A48BBC906FE502DC7678C1820FBAC96049F7BC5538B5EB6B86A87F0EE01BD49CFDA77FB7A680AC5B9454784780ACC5B6762CD549269170U4qCK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67A48BBC906FE502DC7678C1820FBAC96140F4BF5F39B5EB6B86A87F0EE01BD49CFDA77CB0ADD4FE1DCA0D2806CBA1C7AD6A2CD4U5q7K" TargetMode="External"/><Relationship Id="rId41" Type="http://schemas.openxmlformats.org/officeDocument/2006/relationships/hyperlink" Target="consultantplus://offline/ref=67A48BBC906FE502DC7678C1820FBAC96140F4BF5F39B5EB6B86A87F0EE01BD49CFDA77CB6ADD4FE1DCA0D2806CBA1C7AD6A2CD4U5q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2868</Words>
  <Characters>16354</Characters>
  <Application>Microsoft Office Word</Application>
  <DocSecurity>4</DocSecurity>
  <Lines>136</Lines>
  <Paragraphs>38</Paragraphs>
  <ScaleCrop>false</ScaleCrop>
  <Company/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2023-11-27T14:26:00Z</dcterms:created>
  <dcterms:modified xsi:type="dcterms:W3CDTF">2023-11-27T14:26:00Z</dcterms:modified>
</cp:coreProperties>
</file>