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DF" w:rsidRPr="007E6709" w:rsidRDefault="002724DF" w:rsidP="002724DF">
      <w:pPr>
        <w:autoSpaceDE w:val="0"/>
        <w:autoSpaceDN w:val="0"/>
        <w:adjustRightInd w:val="0"/>
        <w:spacing w:after="0" w:line="240" w:lineRule="auto"/>
        <w:ind w:firstLine="540"/>
        <w:jc w:val="right"/>
        <w:outlineLvl w:val="1"/>
        <w:rPr>
          <w:rFonts w:ascii="Times New Roman" w:eastAsia="Calibri" w:hAnsi="Times New Roman" w:cs="Times New Roman"/>
          <w:lang w:eastAsia="ru-RU"/>
        </w:rPr>
      </w:pPr>
      <w:r w:rsidRPr="007E6709">
        <w:rPr>
          <w:rFonts w:ascii="Times New Roman" w:eastAsia="Calibri" w:hAnsi="Times New Roman" w:cs="Times New Roman"/>
          <w:lang w:eastAsia="ru-RU"/>
        </w:rPr>
        <w:t>Приложение № 1</w:t>
      </w:r>
    </w:p>
    <w:p w:rsidR="002724DF" w:rsidRPr="007E6709" w:rsidRDefault="002724DF" w:rsidP="002724DF">
      <w:pPr>
        <w:autoSpaceDE w:val="0"/>
        <w:autoSpaceDN w:val="0"/>
        <w:adjustRightInd w:val="0"/>
        <w:spacing w:after="0" w:line="240" w:lineRule="auto"/>
        <w:ind w:firstLine="540"/>
        <w:jc w:val="right"/>
        <w:outlineLvl w:val="1"/>
        <w:rPr>
          <w:rFonts w:ascii="Times New Roman" w:eastAsia="Calibri" w:hAnsi="Times New Roman" w:cs="Times New Roman"/>
          <w:lang w:eastAsia="ru-RU"/>
        </w:rPr>
      </w:pPr>
      <w:r w:rsidRPr="007E6709">
        <w:rPr>
          <w:rFonts w:ascii="Times New Roman" w:eastAsia="Calibri" w:hAnsi="Times New Roman" w:cs="Times New Roman"/>
          <w:lang w:eastAsia="ru-RU"/>
        </w:rPr>
        <w:t>к решению муниципального совета</w:t>
      </w:r>
    </w:p>
    <w:p w:rsidR="002724DF" w:rsidRPr="007E6709" w:rsidRDefault="002724DF" w:rsidP="002724DF">
      <w:pPr>
        <w:autoSpaceDE w:val="0"/>
        <w:autoSpaceDN w:val="0"/>
        <w:adjustRightInd w:val="0"/>
        <w:spacing w:after="0" w:line="240" w:lineRule="auto"/>
        <w:ind w:firstLine="540"/>
        <w:jc w:val="right"/>
        <w:outlineLvl w:val="1"/>
        <w:rPr>
          <w:rFonts w:ascii="Times New Roman" w:eastAsia="Calibri" w:hAnsi="Times New Roman" w:cs="Times New Roman"/>
          <w:lang w:eastAsia="ru-RU"/>
        </w:rPr>
      </w:pPr>
      <w:r w:rsidRPr="007E6709">
        <w:rPr>
          <w:rFonts w:ascii="Times New Roman" w:eastAsia="Calibri" w:hAnsi="Times New Roman" w:cs="Times New Roman"/>
          <w:lang w:eastAsia="ru-RU"/>
        </w:rPr>
        <w:t xml:space="preserve">МО </w:t>
      </w:r>
      <w:proofErr w:type="spellStart"/>
      <w:proofErr w:type="gramStart"/>
      <w:r w:rsidRPr="007E6709">
        <w:rPr>
          <w:rFonts w:ascii="Times New Roman" w:eastAsia="Calibri" w:hAnsi="Times New Roman" w:cs="Times New Roman"/>
          <w:lang w:eastAsia="ru-RU"/>
        </w:rPr>
        <w:t>МО</w:t>
      </w:r>
      <w:proofErr w:type="spellEnd"/>
      <w:proofErr w:type="gramEnd"/>
      <w:r w:rsidRPr="007E6709">
        <w:rPr>
          <w:rFonts w:ascii="Times New Roman" w:eastAsia="Calibri" w:hAnsi="Times New Roman" w:cs="Times New Roman"/>
          <w:lang w:eastAsia="ru-RU"/>
        </w:rPr>
        <w:t xml:space="preserve"> Дворцовый округ </w:t>
      </w:r>
    </w:p>
    <w:p w:rsidR="002724DF" w:rsidRPr="007E6709" w:rsidRDefault="002724DF" w:rsidP="002724DF">
      <w:pPr>
        <w:autoSpaceDE w:val="0"/>
        <w:autoSpaceDN w:val="0"/>
        <w:adjustRightInd w:val="0"/>
        <w:spacing w:after="0" w:line="240" w:lineRule="auto"/>
        <w:ind w:firstLine="540"/>
        <w:jc w:val="right"/>
        <w:outlineLvl w:val="1"/>
        <w:rPr>
          <w:rFonts w:ascii="Times New Roman" w:eastAsia="Calibri" w:hAnsi="Times New Roman" w:cs="Times New Roman"/>
          <w:lang w:eastAsia="ru-RU"/>
        </w:rPr>
      </w:pPr>
      <w:r>
        <w:rPr>
          <w:rFonts w:ascii="Times New Roman" w:eastAsia="Calibri" w:hAnsi="Times New Roman" w:cs="Times New Roman"/>
          <w:lang w:eastAsia="ru-RU"/>
        </w:rPr>
        <w:t xml:space="preserve">№__  от </w:t>
      </w:r>
      <w:r w:rsidRPr="002724DF">
        <w:rPr>
          <w:rFonts w:ascii="Times New Roman" w:eastAsia="Calibri" w:hAnsi="Times New Roman" w:cs="Times New Roman"/>
          <w:lang w:eastAsia="ru-RU"/>
        </w:rPr>
        <w:t>02</w:t>
      </w:r>
      <w:r>
        <w:rPr>
          <w:rFonts w:ascii="Times New Roman" w:eastAsia="Calibri" w:hAnsi="Times New Roman" w:cs="Times New Roman"/>
          <w:lang w:eastAsia="ru-RU"/>
        </w:rPr>
        <w:t>.</w:t>
      </w:r>
      <w:r w:rsidRPr="002724DF">
        <w:rPr>
          <w:rFonts w:ascii="Times New Roman" w:eastAsia="Calibri" w:hAnsi="Times New Roman" w:cs="Times New Roman"/>
          <w:lang w:eastAsia="ru-RU"/>
        </w:rPr>
        <w:t>03</w:t>
      </w:r>
      <w:r w:rsidRPr="007E6709">
        <w:rPr>
          <w:rFonts w:ascii="Times New Roman" w:eastAsia="Calibri" w:hAnsi="Times New Roman" w:cs="Times New Roman"/>
          <w:lang w:eastAsia="ru-RU"/>
        </w:rPr>
        <w:t>.2022</w:t>
      </w:r>
    </w:p>
    <w:p w:rsidR="002724DF" w:rsidRPr="007E6709" w:rsidRDefault="002724DF" w:rsidP="002724DF">
      <w:pPr>
        <w:autoSpaceDE w:val="0"/>
        <w:autoSpaceDN w:val="0"/>
        <w:adjustRightInd w:val="0"/>
        <w:spacing w:after="0" w:line="240" w:lineRule="auto"/>
        <w:ind w:firstLine="540"/>
        <w:jc w:val="center"/>
        <w:outlineLvl w:val="1"/>
        <w:rPr>
          <w:rFonts w:ascii="Calibri" w:eastAsia="Calibri" w:hAnsi="Calibri" w:cs="Calibri"/>
          <w:b/>
          <w:lang w:eastAsia="ru-RU"/>
        </w:rPr>
      </w:pPr>
      <w:bookmarkStart w:id="0" w:name="_GoBack"/>
      <w:bookmarkEnd w:id="0"/>
    </w:p>
    <w:p w:rsidR="002724DF" w:rsidRPr="007E6709" w:rsidRDefault="002724DF" w:rsidP="002724DF">
      <w:pPr>
        <w:autoSpaceDE w:val="0"/>
        <w:autoSpaceDN w:val="0"/>
        <w:adjustRightInd w:val="0"/>
        <w:spacing w:after="0" w:line="240" w:lineRule="auto"/>
        <w:ind w:firstLine="540"/>
        <w:jc w:val="center"/>
        <w:outlineLvl w:val="1"/>
        <w:rPr>
          <w:rFonts w:ascii="Calibri" w:eastAsia="Calibri" w:hAnsi="Calibri" w:cs="Calibri"/>
          <w:b/>
          <w:lang w:eastAsia="ru-RU"/>
        </w:rPr>
      </w:pPr>
    </w:p>
    <w:p w:rsidR="002724DF" w:rsidRPr="007E6709" w:rsidRDefault="002724DF" w:rsidP="002724DF">
      <w:pPr>
        <w:autoSpaceDE w:val="0"/>
        <w:autoSpaceDN w:val="0"/>
        <w:adjustRightInd w:val="0"/>
        <w:spacing w:after="0" w:line="240" w:lineRule="auto"/>
        <w:ind w:firstLine="540"/>
        <w:jc w:val="center"/>
        <w:outlineLvl w:val="1"/>
        <w:rPr>
          <w:rFonts w:ascii="Calibri" w:eastAsia="Calibri" w:hAnsi="Calibri" w:cs="Calibri"/>
          <w:b/>
          <w:lang w:eastAsia="ru-RU"/>
        </w:rPr>
      </w:pPr>
    </w:p>
    <w:p w:rsidR="002724DF" w:rsidRPr="007E6709" w:rsidRDefault="002724DF" w:rsidP="002724DF">
      <w:pPr>
        <w:autoSpaceDE w:val="0"/>
        <w:autoSpaceDN w:val="0"/>
        <w:adjustRightInd w:val="0"/>
        <w:spacing w:after="0" w:line="240" w:lineRule="auto"/>
        <w:ind w:firstLine="540"/>
        <w:jc w:val="center"/>
        <w:outlineLvl w:val="1"/>
        <w:rPr>
          <w:rFonts w:ascii="Times New Roman" w:eastAsia="Calibri" w:hAnsi="Times New Roman" w:cs="Times New Roman"/>
          <w:b/>
          <w:sz w:val="24"/>
          <w:szCs w:val="24"/>
          <w:lang w:eastAsia="ru-RU"/>
        </w:rPr>
      </w:pPr>
      <w:r w:rsidRPr="007E6709">
        <w:rPr>
          <w:rFonts w:ascii="Times New Roman" w:eastAsia="Calibri" w:hAnsi="Times New Roman" w:cs="Times New Roman"/>
          <w:b/>
          <w:sz w:val="24"/>
          <w:szCs w:val="24"/>
          <w:lang w:eastAsia="ru-RU"/>
        </w:rPr>
        <w:t>Порядок</w:t>
      </w:r>
    </w:p>
    <w:p w:rsidR="002724DF" w:rsidRPr="007E6709" w:rsidRDefault="002724DF" w:rsidP="002724DF">
      <w:pPr>
        <w:autoSpaceDE w:val="0"/>
        <w:autoSpaceDN w:val="0"/>
        <w:adjustRightInd w:val="0"/>
        <w:spacing w:after="0" w:line="240" w:lineRule="auto"/>
        <w:ind w:firstLine="540"/>
        <w:jc w:val="center"/>
        <w:outlineLvl w:val="1"/>
        <w:rPr>
          <w:rFonts w:ascii="Times New Roman" w:eastAsia="Calibri" w:hAnsi="Times New Roman" w:cs="Times New Roman"/>
          <w:b/>
          <w:sz w:val="24"/>
          <w:szCs w:val="24"/>
          <w:lang w:eastAsia="ru-RU"/>
        </w:rPr>
      </w:pPr>
      <w:r w:rsidRPr="007E6709">
        <w:rPr>
          <w:rFonts w:ascii="Times New Roman" w:eastAsia="Calibri" w:hAnsi="Times New Roman" w:cs="Times New Roman"/>
          <w:b/>
          <w:sz w:val="24"/>
          <w:szCs w:val="24"/>
          <w:lang w:eastAsia="ru-RU"/>
        </w:rPr>
        <w:t xml:space="preserve">поступления на муниципальную службу, ее прохождения и прекращения в МО </w:t>
      </w:r>
      <w:proofErr w:type="spellStart"/>
      <w:proofErr w:type="gramStart"/>
      <w:r w:rsidRPr="007E6709">
        <w:rPr>
          <w:rFonts w:ascii="Times New Roman" w:eastAsia="Calibri" w:hAnsi="Times New Roman" w:cs="Times New Roman"/>
          <w:b/>
          <w:sz w:val="24"/>
          <w:szCs w:val="24"/>
          <w:lang w:eastAsia="ru-RU"/>
        </w:rPr>
        <w:t>МО</w:t>
      </w:r>
      <w:proofErr w:type="spellEnd"/>
      <w:proofErr w:type="gramEnd"/>
      <w:r w:rsidRPr="007E6709">
        <w:rPr>
          <w:rFonts w:ascii="Times New Roman" w:eastAsia="Calibri" w:hAnsi="Times New Roman" w:cs="Times New Roman"/>
          <w:b/>
          <w:sz w:val="24"/>
          <w:szCs w:val="24"/>
          <w:lang w:eastAsia="ru-RU"/>
        </w:rPr>
        <w:t xml:space="preserve"> Дворцовый округ</w:t>
      </w:r>
    </w:p>
    <w:p w:rsidR="002724DF" w:rsidRPr="007E6709" w:rsidRDefault="002724DF" w:rsidP="002724DF">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p>
    <w:p w:rsidR="002724DF" w:rsidRPr="007E6709" w:rsidRDefault="002724DF" w:rsidP="002724DF">
      <w:pPr>
        <w:autoSpaceDE w:val="0"/>
        <w:autoSpaceDN w:val="0"/>
        <w:adjustRightInd w:val="0"/>
        <w:spacing w:after="0" w:line="240" w:lineRule="auto"/>
        <w:ind w:firstLine="540"/>
        <w:jc w:val="center"/>
        <w:outlineLvl w:val="1"/>
        <w:rPr>
          <w:rFonts w:ascii="Times New Roman" w:eastAsia="Calibri" w:hAnsi="Times New Roman" w:cs="Times New Roman"/>
          <w:sz w:val="24"/>
          <w:szCs w:val="24"/>
          <w:lang w:eastAsia="ru-RU"/>
        </w:rPr>
      </w:pPr>
    </w:p>
    <w:p w:rsidR="002724DF" w:rsidRPr="007E6709" w:rsidRDefault="002724DF" w:rsidP="002724DF">
      <w:pPr>
        <w:autoSpaceDE w:val="0"/>
        <w:autoSpaceDN w:val="0"/>
        <w:adjustRightInd w:val="0"/>
        <w:spacing w:after="0" w:line="240" w:lineRule="auto"/>
        <w:ind w:firstLine="540"/>
        <w:jc w:val="both"/>
        <w:outlineLvl w:val="1"/>
        <w:rPr>
          <w:rFonts w:ascii="Calibri" w:eastAsia="Calibri" w:hAnsi="Calibri" w:cs="Times New Roman"/>
          <w:sz w:val="24"/>
          <w:szCs w:val="24"/>
          <w:lang w:eastAsia="ru-RU"/>
        </w:rPr>
      </w:pPr>
      <w:proofErr w:type="gramStart"/>
      <w:r w:rsidRPr="007E6709">
        <w:rPr>
          <w:rFonts w:ascii="Times New Roman" w:eastAsia="Calibri" w:hAnsi="Times New Roman" w:cs="Times New Roman"/>
          <w:sz w:val="24"/>
          <w:szCs w:val="24"/>
          <w:lang w:eastAsia="ru-RU"/>
        </w:rPr>
        <w:t>Настоящий Порядок разработан в соответствии с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w:t>
      </w:r>
      <w:r w:rsidRPr="007E6709">
        <w:rPr>
          <w:rFonts w:ascii="Calibri" w:eastAsia="Calibri" w:hAnsi="Calibri" w:cs="Times New Roman"/>
          <w:sz w:val="24"/>
          <w:szCs w:val="24"/>
          <w:lang w:eastAsia="ru-RU"/>
        </w:rPr>
        <w:t xml:space="preserve"> </w:t>
      </w:r>
      <w:r w:rsidRPr="007E6709">
        <w:rPr>
          <w:rFonts w:ascii="Times New Roman" w:eastAsia="Calibri" w:hAnsi="Times New Roman" w:cs="Times New Roman"/>
          <w:sz w:val="24"/>
          <w:szCs w:val="24"/>
          <w:lang w:eastAsia="ru-RU"/>
        </w:rPr>
        <w:t>Законом Санкт-Петербурга от 23.09.2009 № 420-79 «Об организации местного самоуправления в Санкт-Петербурге», Законом Санкт-Петербурга от 15.02.2000 № 53-8 «О регулировании отдельных вопросов муниципальной службы в Санкт-Петербурге» и определяет порядок поступления граждан</w:t>
      </w:r>
      <w:proofErr w:type="gramEnd"/>
      <w:r w:rsidRPr="007E6709">
        <w:rPr>
          <w:rFonts w:ascii="Times New Roman" w:eastAsia="Calibri" w:hAnsi="Times New Roman" w:cs="Times New Roman"/>
          <w:sz w:val="24"/>
          <w:szCs w:val="24"/>
          <w:lang w:eastAsia="ru-RU"/>
        </w:rPr>
        <w:t xml:space="preserve"> на муниципальную службу, ее прохождение и прекращение.</w:t>
      </w:r>
    </w:p>
    <w:p w:rsidR="002724DF" w:rsidRPr="007E6709" w:rsidRDefault="002724DF" w:rsidP="002724DF">
      <w:pPr>
        <w:autoSpaceDE w:val="0"/>
        <w:autoSpaceDN w:val="0"/>
        <w:adjustRightInd w:val="0"/>
        <w:spacing w:after="0" w:line="240" w:lineRule="auto"/>
        <w:outlineLvl w:val="1"/>
        <w:rPr>
          <w:rFonts w:ascii="Times New Roman" w:eastAsia="Calibri" w:hAnsi="Times New Roman" w:cs="Times New Roman"/>
          <w:sz w:val="24"/>
          <w:szCs w:val="24"/>
          <w:lang w:eastAsia="ru-RU"/>
        </w:rPr>
      </w:pPr>
    </w:p>
    <w:p w:rsidR="002724DF" w:rsidRPr="007E6709" w:rsidRDefault="002724DF" w:rsidP="002724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6709">
        <w:rPr>
          <w:rFonts w:ascii="Times New Roman" w:eastAsia="Times New Roman" w:hAnsi="Times New Roman" w:cs="Times New Roman"/>
          <w:sz w:val="24"/>
          <w:szCs w:val="24"/>
          <w:lang w:val="en-US" w:eastAsia="ru-RU"/>
        </w:rPr>
        <w:t>I</w:t>
      </w:r>
      <w:r w:rsidRPr="007E6709">
        <w:rPr>
          <w:rFonts w:ascii="Times New Roman" w:eastAsia="Times New Roman" w:hAnsi="Times New Roman" w:cs="Times New Roman"/>
          <w:sz w:val="24"/>
          <w:szCs w:val="24"/>
          <w:lang w:eastAsia="ru-RU"/>
        </w:rPr>
        <w:t>. Поступление на муниципальную службу</w:t>
      </w:r>
    </w:p>
    <w:p w:rsidR="002724DF" w:rsidRPr="007E6709" w:rsidRDefault="002724DF" w:rsidP="002724DF">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p>
    <w:p w:rsidR="002724DF" w:rsidRPr="007E6709" w:rsidRDefault="002724DF" w:rsidP="002724DF">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 xml:space="preserve">1. </w:t>
      </w:r>
      <w:proofErr w:type="gramStart"/>
      <w:r w:rsidRPr="007E6709">
        <w:rPr>
          <w:rFonts w:ascii="Times New Roman" w:eastAsia="Calibri"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закон), при отсутствии обстоятельств, указанных в </w:t>
      </w:r>
      <w:hyperlink r:id="rId5" w:history="1">
        <w:r w:rsidRPr="007E6709">
          <w:rPr>
            <w:rFonts w:ascii="Times New Roman" w:eastAsia="Calibri" w:hAnsi="Times New Roman" w:cs="Times New Roman"/>
            <w:sz w:val="24"/>
            <w:szCs w:val="24"/>
            <w:lang w:eastAsia="ru-RU"/>
          </w:rPr>
          <w:t>статье 13</w:t>
        </w:r>
      </w:hyperlink>
      <w:r w:rsidRPr="007E6709">
        <w:rPr>
          <w:rFonts w:ascii="Times New Roman" w:eastAsia="Calibri" w:hAnsi="Times New Roman" w:cs="Times New Roman"/>
          <w:sz w:val="24"/>
          <w:szCs w:val="24"/>
          <w:lang w:eastAsia="ru-RU"/>
        </w:rPr>
        <w:t xml:space="preserve"> Федерального закона в качестве ограничений, связанных с муниципальной службой.</w:t>
      </w:r>
      <w:proofErr w:type="gramEnd"/>
    </w:p>
    <w:p w:rsidR="002724DF" w:rsidRPr="007E6709" w:rsidRDefault="002724DF" w:rsidP="002724DF">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 xml:space="preserve">2. </w:t>
      </w:r>
      <w:proofErr w:type="gramStart"/>
      <w:r w:rsidRPr="007E6709">
        <w:rPr>
          <w:rFonts w:ascii="Times New Roman" w:eastAsia="Calibri"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724DF" w:rsidRPr="007E6709" w:rsidRDefault="002724DF" w:rsidP="002724DF">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3. При поступлении на муниципальную службу гражданин представляет:</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 xml:space="preserve">2) собственноручно заполненную и подписанную анкету по </w:t>
      </w:r>
      <w:hyperlink r:id="rId6" w:history="1">
        <w:r w:rsidRPr="007E6709">
          <w:rPr>
            <w:rFonts w:ascii="Times New Roman" w:eastAsia="Calibri" w:hAnsi="Times New Roman" w:cs="Times New Roman"/>
            <w:sz w:val="24"/>
            <w:szCs w:val="24"/>
            <w:lang w:eastAsia="ru-RU"/>
          </w:rPr>
          <w:t>форме</w:t>
        </w:r>
      </w:hyperlink>
      <w:r w:rsidRPr="007E6709">
        <w:rPr>
          <w:rFonts w:ascii="Times New Roman" w:eastAsia="Calibri" w:hAnsi="Times New Roman" w:cs="Times New Roman"/>
          <w:sz w:val="24"/>
          <w:szCs w:val="24"/>
          <w:lang w:eastAsia="ru-RU"/>
        </w:rPr>
        <w:t>, установленной уполномоченным Правительством Российской Федерации федеральным органом исполнительной власти;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3) паспорт;</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5) документ об образовании;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lastRenderedPageBreak/>
        <w:t>8) документы воинского учета - для граждан, пребывающих в запасе, и лиц, подлежащих призыву на военную службу;</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E6709">
        <w:rPr>
          <w:rFonts w:ascii="Times New Roman" w:eastAsia="Calibri"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bookmarkStart w:id="1" w:name="Par0"/>
      <w:bookmarkEnd w:id="1"/>
      <w:r w:rsidRPr="007E6709">
        <w:rPr>
          <w:rFonts w:ascii="Times New Roman" w:eastAsia="Calibri" w:hAnsi="Times New Roman" w:cs="Times New Roman"/>
          <w:color w:val="000000"/>
          <w:sz w:val="24"/>
          <w:szCs w:val="24"/>
          <w:lang w:eastAsia="ru-RU"/>
        </w:rPr>
        <w:t xml:space="preserve">4. 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w:t>
      </w:r>
      <w:hyperlink r:id="rId7" w:history="1">
        <w:r w:rsidRPr="007E6709">
          <w:rPr>
            <w:rFonts w:ascii="Times New Roman" w:eastAsia="Calibri" w:hAnsi="Times New Roman" w:cs="Times New Roman"/>
            <w:color w:val="000000"/>
            <w:sz w:val="24"/>
            <w:szCs w:val="24"/>
            <w:lang w:eastAsia="ru-RU"/>
          </w:rPr>
          <w:t>законами</w:t>
        </w:r>
      </w:hyperlink>
      <w:r w:rsidRPr="007E6709">
        <w:rPr>
          <w:rFonts w:ascii="Times New Roman" w:eastAsia="Calibri" w:hAnsi="Times New Roman" w:cs="Times New Roman"/>
          <w:color w:val="000000"/>
          <w:sz w:val="24"/>
          <w:szCs w:val="24"/>
          <w:lang w:eastAsia="ru-RU"/>
        </w:rPr>
        <w:t xml:space="preserve"> порядке. </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E6709">
        <w:rPr>
          <w:rFonts w:ascii="Times New Roman" w:eastAsia="Calibri" w:hAnsi="Times New Roman" w:cs="Times New Roman"/>
          <w:color w:val="000000"/>
          <w:sz w:val="24"/>
          <w:szCs w:val="24"/>
          <w:lang w:eastAsia="ru-RU"/>
        </w:rPr>
        <w:t xml:space="preserve">5. В случае установления в процессе проверки, предусмотренной пунктом 4 раздела </w:t>
      </w:r>
      <w:r w:rsidRPr="007E6709">
        <w:rPr>
          <w:rFonts w:ascii="Times New Roman" w:eastAsia="Calibri" w:hAnsi="Times New Roman" w:cs="Times New Roman"/>
          <w:color w:val="000000"/>
          <w:sz w:val="24"/>
          <w:szCs w:val="24"/>
          <w:lang w:val="en-US" w:eastAsia="ru-RU"/>
        </w:rPr>
        <w:t>I</w:t>
      </w:r>
      <w:r w:rsidRPr="007E6709">
        <w:rPr>
          <w:rFonts w:ascii="Times New Roman" w:eastAsia="Calibri" w:hAnsi="Times New Roman" w:cs="Times New Roman"/>
          <w:color w:val="000000"/>
          <w:sz w:val="24"/>
          <w:szCs w:val="24"/>
          <w:lang w:eastAsia="ru-RU"/>
        </w:rPr>
        <w:t xml:space="preserve"> настоящего Порядка,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E6709">
        <w:rPr>
          <w:rFonts w:ascii="Times New Roman" w:eastAsia="Calibri" w:hAnsi="Times New Roman" w:cs="Times New Roman"/>
          <w:color w:val="000000"/>
          <w:sz w:val="24"/>
          <w:szCs w:val="24"/>
          <w:lang w:eastAsia="ru-RU"/>
        </w:rPr>
        <w:t xml:space="preserve">6. Поступление гражданина на муниципальную службу осуществляется </w:t>
      </w:r>
      <w:proofErr w:type="gramStart"/>
      <w:r w:rsidRPr="007E6709">
        <w:rPr>
          <w:rFonts w:ascii="Times New Roman" w:eastAsia="Calibri" w:hAnsi="Times New Roman" w:cs="Times New Roman"/>
          <w:color w:val="000000"/>
          <w:sz w:val="24"/>
          <w:szCs w:val="24"/>
          <w:lang w:eastAsia="ru-RU"/>
        </w:rPr>
        <w:t xml:space="preserve">в результате назначения на должность муниципальной службы на условиях трудового договора в соответствии с трудовым </w:t>
      </w:r>
      <w:hyperlink r:id="rId8" w:history="1">
        <w:r w:rsidRPr="007E6709">
          <w:rPr>
            <w:rFonts w:ascii="Times New Roman" w:eastAsia="Calibri" w:hAnsi="Times New Roman" w:cs="Times New Roman"/>
            <w:color w:val="000000"/>
            <w:sz w:val="24"/>
            <w:szCs w:val="24"/>
            <w:lang w:eastAsia="ru-RU"/>
          </w:rPr>
          <w:t>законодательством</w:t>
        </w:r>
        <w:proofErr w:type="gramEnd"/>
      </w:hyperlink>
      <w:r w:rsidRPr="007E6709">
        <w:rPr>
          <w:rFonts w:ascii="Times New Roman" w:eastAsia="Calibri" w:hAnsi="Times New Roman" w:cs="Times New Roman"/>
          <w:color w:val="000000"/>
          <w:sz w:val="24"/>
          <w:szCs w:val="24"/>
          <w:lang w:eastAsia="ru-RU"/>
        </w:rPr>
        <w:t xml:space="preserve"> с учетом особенностей, предусмотренных Федеральным законом.</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E6709">
        <w:rPr>
          <w:rFonts w:ascii="Times New Roman" w:eastAsia="Calibri" w:hAnsi="Times New Roman" w:cs="Times New Roman"/>
          <w:color w:val="000000"/>
          <w:sz w:val="24"/>
          <w:szCs w:val="24"/>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 w:history="1">
        <w:r w:rsidRPr="007E6709">
          <w:rPr>
            <w:rFonts w:ascii="Times New Roman" w:eastAsia="Calibri" w:hAnsi="Times New Roman" w:cs="Times New Roman"/>
            <w:color w:val="000000"/>
            <w:sz w:val="24"/>
            <w:szCs w:val="24"/>
            <w:lang w:eastAsia="ru-RU"/>
          </w:rPr>
          <w:t>законом</w:t>
        </w:r>
      </w:hyperlink>
      <w:r w:rsidRPr="007E6709">
        <w:rPr>
          <w:rFonts w:ascii="Times New Roman" w:eastAsia="Calibri" w:hAnsi="Times New Roman" w:cs="Times New Roman"/>
          <w:color w:val="000000"/>
          <w:sz w:val="24"/>
          <w:szCs w:val="24"/>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утверждена Законом Санкт-Петербурга от 15.02.2000 № 53-8 «О регулировании отдельных вопросов муниципальной службы в Санкт-Петербурге».</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E6709">
        <w:rPr>
          <w:rFonts w:ascii="Times New Roman" w:eastAsia="Calibri" w:hAnsi="Times New Roman" w:cs="Times New Roman"/>
          <w:color w:val="000000"/>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7E6709">
        <w:rPr>
          <w:rFonts w:ascii="Times New Roman" w:eastAsia="Calibri" w:hAnsi="Times New Roman" w:cs="Times New Roman"/>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724DF" w:rsidRPr="007E6709" w:rsidRDefault="002724DF" w:rsidP="002724DF">
      <w:pPr>
        <w:autoSpaceDE w:val="0"/>
        <w:autoSpaceDN w:val="0"/>
        <w:adjustRightInd w:val="0"/>
        <w:spacing w:after="0" w:line="240" w:lineRule="auto"/>
        <w:ind w:firstLine="540"/>
        <w:jc w:val="center"/>
        <w:rPr>
          <w:rFonts w:ascii="Times New Roman" w:eastAsia="Calibri" w:hAnsi="Times New Roman" w:cs="Times New Roman"/>
          <w:bCs/>
          <w:sz w:val="24"/>
          <w:szCs w:val="24"/>
          <w:lang w:eastAsia="ru-RU"/>
        </w:rPr>
      </w:pPr>
      <w:r w:rsidRPr="007E6709">
        <w:rPr>
          <w:rFonts w:ascii="Times New Roman" w:eastAsia="Calibri" w:hAnsi="Times New Roman" w:cs="Times New Roman"/>
          <w:sz w:val="24"/>
          <w:szCs w:val="24"/>
          <w:lang w:val="en-US" w:eastAsia="ru-RU"/>
        </w:rPr>
        <w:t>II</w:t>
      </w:r>
      <w:r w:rsidRPr="007E6709">
        <w:rPr>
          <w:rFonts w:ascii="Times New Roman" w:eastAsia="Calibri" w:hAnsi="Times New Roman" w:cs="Times New Roman"/>
          <w:sz w:val="24"/>
          <w:szCs w:val="24"/>
          <w:lang w:eastAsia="ru-RU"/>
        </w:rPr>
        <w:t xml:space="preserve">. </w:t>
      </w:r>
      <w:r w:rsidRPr="007E6709">
        <w:rPr>
          <w:rFonts w:ascii="Times New Roman" w:eastAsia="Calibri" w:hAnsi="Times New Roman" w:cs="Times New Roman"/>
          <w:bCs/>
          <w:sz w:val="24"/>
          <w:szCs w:val="24"/>
          <w:lang w:eastAsia="ru-RU"/>
        </w:rPr>
        <w:t>Конкурс на замещение должности муниципальной службы</w:t>
      </w:r>
    </w:p>
    <w:p w:rsidR="002724DF" w:rsidRPr="007E6709" w:rsidRDefault="002724DF" w:rsidP="002724DF">
      <w:pPr>
        <w:autoSpaceDE w:val="0"/>
        <w:autoSpaceDN w:val="0"/>
        <w:adjustRightInd w:val="0"/>
        <w:spacing w:after="0" w:line="240" w:lineRule="auto"/>
        <w:ind w:firstLine="540"/>
        <w:jc w:val="center"/>
        <w:rPr>
          <w:rFonts w:ascii="Times New Roman" w:eastAsia="Calibri" w:hAnsi="Times New Roman" w:cs="Times New Roman"/>
          <w:bCs/>
          <w:sz w:val="24"/>
          <w:szCs w:val="24"/>
          <w:lang w:eastAsia="ru-RU"/>
        </w:rPr>
      </w:pP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7E6709">
        <w:rPr>
          <w:rFonts w:ascii="Times New Roman" w:eastAsia="Calibri" w:hAnsi="Times New Roman" w:cs="Times New Roman"/>
          <w:bCs/>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7E6709">
        <w:rPr>
          <w:rFonts w:ascii="Times New Roman" w:eastAsia="Calibri" w:hAnsi="Times New Roman" w:cs="Times New Roman"/>
          <w:bCs/>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E6709">
        <w:rPr>
          <w:rFonts w:ascii="Times New Roman" w:eastAsia="Calibri" w:hAnsi="Times New Roman" w:cs="Times New Roman"/>
          <w:bCs/>
          <w:sz w:val="24"/>
          <w:szCs w:val="24"/>
          <w:lang w:eastAsia="ru-RU"/>
        </w:rPr>
        <w:t>позднее</w:t>
      </w:r>
      <w:proofErr w:type="gramEnd"/>
      <w:r w:rsidRPr="007E6709">
        <w:rPr>
          <w:rFonts w:ascii="Times New Roman" w:eastAsia="Calibri" w:hAnsi="Times New Roman" w:cs="Times New Roman"/>
          <w:bCs/>
          <w:sz w:val="24"/>
          <w:szCs w:val="24"/>
          <w:lang w:eastAsia="ru-RU"/>
        </w:rPr>
        <w:t xml:space="preserve"> чем за 20 дней до дня проведения конкурса. Общее число членов конкурсной комиссии в муниципальном </w:t>
      </w:r>
      <w:r w:rsidRPr="007E6709">
        <w:rPr>
          <w:rFonts w:ascii="Times New Roman" w:eastAsia="Calibri" w:hAnsi="Times New Roman" w:cs="Times New Roman"/>
          <w:bCs/>
          <w:sz w:val="24"/>
          <w:szCs w:val="24"/>
          <w:lang w:eastAsia="ru-RU"/>
        </w:rPr>
        <w:lastRenderedPageBreak/>
        <w:t xml:space="preserve">образовании и порядок ее формирования устанавливаются муниципальным советом МО </w:t>
      </w:r>
      <w:proofErr w:type="spellStart"/>
      <w:proofErr w:type="gramStart"/>
      <w:r w:rsidRPr="007E6709">
        <w:rPr>
          <w:rFonts w:ascii="Times New Roman" w:eastAsia="Calibri" w:hAnsi="Times New Roman" w:cs="Times New Roman"/>
          <w:bCs/>
          <w:sz w:val="24"/>
          <w:szCs w:val="24"/>
          <w:lang w:eastAsia="ru-RU"/>
        </w:rPr>
        <w:t>МО</w:t>
      </w:r>
      <w:proofErr w:type="spellEnd"/>
      <w:proofErr w:type="gramEnd"/>
      <w:r w:rsidRPr="007E6709">
        <w:rPr>
          <w:rFonts w:ascii="Times New Roman" w:eastAsia="Calibri" w:hAnsi="Times New Roman" w:cs="Times New Roman"/>
          <w:bCs/>
          <w:sz w:val="24"/>
          <w:szCs w:val="24"/>
          <w:lang w:eastAsia="ru-RU"/>
        </w:rPr>
        <w:t xml:space="preserve"> Дворцовый округ.</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7E6709">
        <w:rPr>
          <w:rFonts w:ascii="Times New Roman" w:eastAsia="Calibri" w:hAnsi="Times New Roman" w:cs="Times New Roman"/>
          <w:bCs/>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rsidR="002724DF" w:rsidRPr="007E6709" w:rsidRDefault="002724DF" w:rsidP="002724DF">
      <w:pPr>
        <w:autoSpaceDE w:val="0"/>
        <w:autoSpaceDN w:val="0"/>
        <w:adjustRightInd w:val="0"/>
        <w:spacing w:after="0" w:line="240" w:lineRule="auto"/>
        <w:ind w:firstLine="540"/>
        <w:jc w:val="center"/>
        <w:rPr>
          <w:rFonts w:ascii="Times New Roman" w:eastAsia="Calibri" w:hAnsi="Times New Roman" w:cs="Times New Roman"/>
          <w:bCs/>
          <w:sz w:val="24"/>
          <w:szCs w:val="24"/>
          <w:lang w:eastAsia="ru-RU"/>
        </w:rPr>
      </w:pPr>
      <w:r w:rsidRPr="007E6709">
        <w:rPr>
          <w:rFonts w:ascii="Times New Roman" w:eastAsia="Calibri" w:hAnsi="Times New Roman" w:cs="Times New Roman"/>
          <w:bCs/>
          <w:sz w:val="24"/>
          <w:szCs w:val="24"/>
          <w:lang w:val="en-US" w:eastAsia="ru-RU"/>
        </w:rPr>
        <w:t>III</w:t>
      </w:r>
      <w:r w:rsidRPr="007E6709">
        <w:rPr>
          <w:rFonts w:ascii="Times New Roman" w:eastAsia="Calibri" w:hAnsi="Times New Roman" w:cs="Times New Roman"/>
          <w:bCs/>
          <w:sz w:val="24"/>
          <w:szCs w:val="24"/>
          <w:lang w:eastAsia="ru-RU"/>
        </w:rPr>
        <w:t>. Основные обязанности муниципального служащего</w:t>
      </w:r>
    </w:p>
    <w:p w:rsidR="002724DF" w:rsidRPr="007E6709" w:rsidRDefault="002724DF" w:rsidP="002724DF">
      <w:pPr>
        <w:autoSpaceDE w:val="0"/>
        <w:autoSpaceDN w:val="0"/>
        <w:adjustRightInd w:val="0"/>
        <w:spacing w:after="0" w:line="240" w:lineRule="auto"/>
        <w:ind w:firstLine="540"/>
        <w:jc w:val="center"/>
        <w:rPr>
          <w:rFonts w:ascii="Times New Roman" w:eastAsia="Calibri" w:hAnsi="Times New Roman" w:cs="Times New Roman"/>
          <w:bCs/>
          <w:color w:val="000000"/>
          <w:sz w:val="24"/>
          <w:szCs w:val="24"/>
          <w:lang w:eastAsia="ru-RU"/>
        </w:rPr>
      </w:pP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1. Муниципальный служащий обязан:</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1) соблюдать </w:t>
      </w:r>
      <w:hyperlink r:id="rId10" w:history="1">
        <w:r w:rsidRPr="007E6709">
          <w:rPr>
            <w:rFonts w:ascii="Times New Roman" w:eastAsia="Calibri" w:hAnsi="Times New Roman" w:cs="Times New Roman"/>
            <w:bCs/>
            <w:color w:val="000000"/>
            <w:sz w:val="24"/>
            <w:szCs w:val="24"/>
            <w:lang w:eastAsia="ru-RU"/>
          </w:rPr>
          <w:t>Конституцию</w:t>
        </w:r>
      </w:hyperlink>
      <w:r w:rsidRPr="007E6709">
        <w:rPr>
          <w:rFonts w:ascii="Times New Roman" w:eastAsia="Calibri" w:hAnsi="Times New Roman" w:cs="Times New Roman"/>
          <w:bCs/>
          <w:color w:val="000000"/>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2) исполнять должностные обязанности в соответствии с должностной инструкцией;</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5) поддерживать уровень квалификации, необходимый для надлежащего исполнения должностных обязанностей;</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6) не разглашать </w:t>
      </w:r>
      <w:hyperlink r:id="rId11" w:history="1">
        <w:r w:rsidRPr="007E6709">
          <w:rPr>
            <w:rFonts w:ascii="Times New Roman" w:eastAsia="Calibri" w:hAnsi="Times New Roman" w:cs="Times New Roman"/>
            <w:bCs/>
            <w:color w:val="000000"/>
            <w:sz w:val="24"/>
            <w:szCs w:val="24"/>
            <w:lang w:eastAsia="ru-RU"/>
          </w:rPr>
          <w:t>сведения</w:t>
        </w:r>
      </w:hyperlink>
      <w:r w:rsidRPr="007E6709">
        <w:rPr>
          <w:rFonts w:ascii="Times New Roman" w:eastAsia="Calibri" w:hAnsi="Times New Roman" w:cs="Times New Roman"/>
          <w:bCs/>
          <w:color w:val="000000"/>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8) представлять в установленном порядке предусмотренные </w:t>
      </w:r>
      <w:hyperlink r:id="rId12" w:history="1">
        <w:r w:rsidRPr="007E6709">
          <w:rPr>
            <w:rFonts w:ascii="Times New Roman" w:eastAsia="Calibri" w:hAnsi="Times New Roman" w:cs="Times New Roman"/>
            <w:bCs/>
            <w:color w:val="000000"/>
            <w:sz w:val="24"/>
            <w:szCs w:val="24"/>
            <w:lang w:eastAsia="ru-RU"/>
          </w:rPr>
          <w:t>законодательством</w:t>
        </w:r>
      </w:hyperlink>
      <w:r w:rsidRPr="007E6709">
        <w:rPr>
          <w:rFonts w:ascii="Times New Roman" w:eastAsia="Calibri" w:hAnsi="Times New Roman" w:cs="Times New Roman"/>
          <w:bCs/>
          <w:color w:val="000000"/>
          <w:sz w:val="24"/>
          <w:szCs w:val="24"/>
          <w:lang w:eastAsia="ru-RU"/>
        </w:rPr>
        <w:t xml:space="preserve"> Российской Федерации сведения о себе и членах своей семьи;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proofErr w:type="gramStart"/>
      <w:r w:rsidRPr="007E6709">
        <w:rPr>
          <w:rFonts w:ascii="Times New Roman" w:eastAsia="Calibri" w:hAnsi="Times New Roman" w:cs="Times New Roman"/>
          <w:bCs/>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7E6709">
        <w:rPr>
          <w:rFonts w:ascii="Times New Roman" w:eastAsia="Calibri" w:hAnsi="Times New Roman" w:cs="Times New Roman"/>
          <w:bCs/>
          <w:color w:val="000000"/>
          <w:sz w:val="24"/>
          <w:szCs w:val="24"/>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proofErr w:type="gramStart"/>
      <w:r w:rsidRPr="007E6709">
        <w:rPr>
          <w:rFonts w:ascii="Times New Roman" w:eastAsia="Calibri" w:hAnsi="Times New Roman" w:cs="Times New Roman"/>
          <w:bCs/>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7E6709">
        <w:rPr>
          <w:rFonts w:ascii="Times New Roman" w:eastAsia="Calibri" w:hAnsi="Times New Roman" w:cs="Times New Roman"/>
          <w:bCs/>
          <w:color w:val="000000"/>
          <w:sz w:val="24"/>
          <w:szCs w:val="24"/>
          <w:lang w:eastAsia="ru-RU"/>
        </w:rPr>
        <w:t xml:space="preserve"> иного документа, подтверждающего право на постоянное проживание гражданина на территории иностранного государства;</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r w:rsidRPr="007E6709">
        <w:rPr>
          <w:rFonts w:ascii="Times New Roman" w:eastAsia="Calibri" w:hAnsi="Times New Roman" w:cs="Times New Roman"/>
          <w:sz w:val="24"/>
          <w:szCs w:val="24"/>
          <w:lang w:eastAsia="ru-RU"/>
        </w:rPr>
        <w:t>от 02.03.2007 № 25-ФЗ «О муниципальной службе в Российской Федерации»</w:t>
      </w:r>
      <w:r w:rsidRPr="007E6709">
        <w:rPr>
          <w:rFonts w:ascii="Times New Roman" w:eastAsia="Calibri" w:hAnsi="Times New Roman" w:cs="Times New Roman"/>
          <w:bCs/>
          <w:color w:val="000000"/>
          <w:sz w:val="24"/>
          <w:szCs w:val="24"/>
          <w:lang w:eastAsia="ru-RU"/>
        </w:rPr>
        <w:t xml:space="preserve"> и другими федеральными законами;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2. Муниципальный служащий не вправе исполнять данное ему неправомерное поручение. </w:t>
      </w:r>
      <w:proofErr w:type="gramStart"/>
      <w:r w:rsidRPr="007E6709">
        <w:rPr>
          <w:rFonts w:ascii="Times New Roman" w:eastAsia="Calibri" w:hAnsi="Times New Roman" w:cs="Times New Roman"/>
          <w:bCs/>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E6709">
        <w:rPr>
          <w:rFonts w:ascii="Times New Roman" w:eastAsia="Calibri" w:hAnsi="Times New Roman" w:cs="Times New Roman"/>
          <w:bCs/>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24DF" w:rsidRPr="007E6709" w:rsidRDefault="002724DF" w:rsidP="002724DF">
      <w:pPr>
        <w:autoSpaceDE w:val="0"/>
        <w:autoSpaceDN w:val="0"/>
        <w:adjustRightInd w:val="0"/>
        <w:spacing w:after="0" w:line="240" w:lineRule="auto"/>
        <w:ind w:firstLine="540"/>
        <w:jc w:val="center"/>
        <w:rPr>
          <w:rFonts w:ascii="Times New Roman" w:eastAsia="Calibri" w:hAnsi="Times New Roman" w:cs="Times New Roman"/>
          <w:bCs/>
          <w:sz w:val="24"/>
          <w:szCs w:val="24"/>
          <w:lang w:eastAsia="ru-RU"/>
        </w:rPr>
      </w:pPr>
    </w:p>
    <w:p w:rsidR="002724DF" w:rsidRPr="007E6709" w:rsidRDefault="002724DF" w:rsidP="002724DF">
      <w:pPr>
        <w:autoSpaceDE w:val="0"/>
        <w:autoSpaceDN w:val="0"/>
        <w:adjustRightInd w:val="0"/>
        <w:spacing w:after="0" w:line="240" w:lineRule="auto"/>
        <w:ind w:firstLine="540"/>
        <w:jc w:val="center"/>
        <w:rPr>
          <w:rFonts w:ascii="Times New Roman" w:eastAsia="Calibri" w:hAnsi="Times New Roman" w:cs="Times New Roman"/>
          <w:bCs/>
          <w:sz w:val="24"/>
          <w:szCs w:val="24"/>
          <w:lang w:eastAsia="ru-RU"/>
        </w:rPr>
      </w:pPr>
      <w:r w:rsidRPr="007E6709">
        <w:rPr>
          <w:rFonts w:ascii="Times New Roman" w:eastAsia="Calibri" w:hAnsi="Times New Roman" w:cs="Times New Roman"/>
          <w:bCs/>
          <w:sz w:val="24"/>
          <w:szCs w:val="24"/>
          <w:lang w:val="en-US" w:eastAsia="ru-RU"/>
        </w:rPr>
        <w:t>IV</w:t>
      </w:r>
      <w:r w:rsidRPr="007E6709">
        <w:rPr>
          <w:rFonts w:ascii="Times New Roman" w:eastAsia="Calibri" w:hAnsi="Times New Roman" w:cs="Times New Roman"/>
          <w:bCs/>
          <w:sz w:val="24"/>
          <w:szCs w:val="24"/>
          <w:lang w:eastAsia="ru-RU"/>
        </w:rPr>
        <w:t>. Типовые квалификационные требования для замещения должностей муниципальной службы</w:t>
      </w:r>
    </w:p>
    <w:p w:rsidR="002724DF" w:rsidRPr="007E6709" w:rsidRDefault="002724DF" w:rsidP="002724DF">
      <w:pPr>
        <w:autoSpaceDE w:val="0"/>
        <w:autoSpaceDN w:val="0"/>
        <w:adjustRightInd w:val="0"/>
        <w:spacing w:after="0" w:line="240" w:lineRule="auto"/>
        <w:ind w:firstLine="540"/>
        <w:jc w:val="center"/>
        <w:rPr>
          <w:rFonts w:ascii="Times New Roman" w:eastAsia="Calibri" w:hAnsi="Times New Roman" w:cs="Times New Roman"/>
          <w:bCs/>
          <w:sz w:val="24"/>
          <w:szCs w:val="24"/>
          <w:lang w:eastAsia="ru-RU"/>
        </w:rPr>
      </w:pP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w:t>
      </w:r>
      <w:proofErr w:type="gramStart"/>
      <w:r w:rsidRPr="007E6709">
        <w:rPr>
          <w:rFonts w:ascii="Times New Roman" w:eastAsia="Calibri" w:hAnsi="Times New Roman" w:cs="Times New Roman"/>
          <w:bCs/>
          <w:color w:val="000000"/>
          <w:sz w:val="24"/>
          <w:szCs w:val="24"/>
          <w:lang w:eastAsia="ru-RU"/>
        </w:rPr>
        <w:t>к</w:t>
      </w:r>
      <w:proofErr w:type="gramEnd"/>
      <w:r w:rsidRPr="007E6709">
        <w:rPr>
          <w:rFonts w:ascii="Times New Roman" w:eastAsia="Calibri" w:hAnsi="Times New Roman" w:cs="Times New Roman"/>
          <w:bCs/>
          <w:color w:val="000000"/>
          <w:sz w:val="24"/>
          <w:szCs w:val="24"/>
          <w:lang w:eastAsia="ru-RU"/>
        </w:rPr>
        <w:t xml:space="preserve"> специальности, направлению подготовки.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4) для замещения младших должностей муниципальной службы - среднее профессиональное образование, требования к стажу работы не предъявляются.</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proofErr w:type="gramStart"/>
      <w:r w:rsidRPr="007E6709">
        <w:rPr>
          <w:rFonts w:ascii="Times New Roman" w:eastAsia="Calibri" w:hAnsi="Times New Roman" w:cs="Times New Roman"/>
          <w:bCs/>
          <w:color w:val="000000"/>
          <w:sz w:val="24"/>
          <w:szCs w:val="24"/>
          <w:lang w:eastAsia="ru-RU"/>
        </w:rPr>
        <w:t>Для лиц, имеющих дипломы бакалавра,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End"/>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rsidR="002724DF" w:rsidRPr="007E6709" w:rsidRDefault="002724DF" w:rsidP="002724DF">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val="en-US" w:eastAsia="ru-RU"/>
        </w:rPr>
        <w:t>V</w:t>
      </w:r>
      <w:r w:rsidRPr="007E6709">
        <w:rPr>
          <w:rFonts w:ascii="Times New Roman" w:eastAsia="Calibri" w:hAnsi="Times New Roman" w:cs="Times New Roman"/>
          <w:bCs/>
          <w:color w:val="000000"/>
          <w:sz w:val="24"/>
          <w:szCs w:val="24"/>
          <w:lang w:eastAsia="ru-RU"/>
        </w:rPr>
        <w:t>. Основания для расторжения трудового договора с муниципальным служащим</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1. Трудовой </w:t>
      </w:r>
      <w:proofErr w:type="gramStart"/>
      <w:r w:rsidRPr="007E6709">
        <w:rPr>
          <w:rFonts w:ascii="Times New Roman" w:eastAsia="Calibri" w:hAnsi="Times New Roman" w:cs="Times New Roman"/>
          <w:bCs/>
          <w:color w:val="000000"/>
          <w:sz w:val="24"/>
          <w:szCs w:val="24"/>
          <w:lang w:eastAsia="ru-RU"/>
        </w:rPr>
        <w:t>договор</w:t>
      </w:r>
      <w:proofErr w:type="gramEnd"/>
      <w:r w:rsidRPr="007E6709">
        <w:rPr>
          <w:rFonts w:ascii="Times New Roman" w:eastAsia="Calibri" w:hAnsi="Times New Roman" w:cs="Times New Roman"/>
          <w:bCs/>
          <w:color w:val="000000"/>
          <w:sz w:val="24"/>
          <w:szCs w:val="24"/>
          <w:lang w:eastAsia="ru-RU"/>
        </w:rPr>
        <w:t xml:space="preserve"> может быть расторгнут по основаниям, предусмотренным Трудовым кодексом Российской Федерации.</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lastRenderedPageBreak/>
        <w:t xml:space="preserve">2. Помимо оснований для расторжения трудового договора, предусмотренных Трудовым </w:t>
      </w:r>
      <w:hyperlink r:id="rId13" w:history="1">
        <w:r w:rsidRPr="007E6709">
          <w:rPr>
            <w:rFonts w:ascii="Times New Roman" w:eastAsia="Calibri" w:hAnsi="Times New Roman" w:cs="Times New Roman"/>
            <w:bCs/>
            <w:color w:val="000000"/>
            <w:sz w:val="24"/>
            <w:szCs w:val="24"/>
            <w:lang w:eastAsia="ru-RU"/>
          </w:rPr>
          <w:t>кодексом</w:t>
        </w:r>
      </w:hyperlink>
      <w:r w:rsidRPr="007E6709">
        <w:rPr>
          <w:rFonts w:ascii="Times New Roman" w:eastAsia="Calibri" w:hAnsi="Times New Roman" w:cs="Times New Roman"/>
          <w:bCs/>
          <w:color w:val="000000"/>
          <w:sz w:val="24"/>
          <w:szCs w:val="24"/>
          <w:lang w:eastAsia="ru-RU"/>
        </w:rPr>
        <w:t xml:space="preserve"> Российской Федерации, трудовой договор с муниципальным служащим </w:t>
      </w:r>
      <w:proofErr w:type="gramStart"/>
      <w:r w:rsidRPr="007E6709">
        <w:rPr>
          <w:rFonts w:ascii="Times New Roman" w:eastAsia="Calibri" w:hAnsi="Times New Roman" w:cs="Times New Roman"/>
          <w:bCs/>
          <w:color w:val="000000"/>
          <w:sz w:val="24"/>
          <w:szCs w:val="24"/>
          <w:lang w:eastAsia="ru-RU"/>
        </w:rPr>
        <w:t>может быть также расторгнут</w:t>
      </w:r>
      <w:proofErr w:type="gramEnd"/>
      <w:r w:rsidRPr="007E6709">
        <w:rPr>
          <w:rFonts w:ascii="Times New Roman" w:eastAsia="Calibri" w:hAnsi="Times New Roman" w:cs="Times New Roman"/>
          <w:bCs/>
          <w:color w:val="000000"/>
          <w:sz w:val="24"/>
          <w:szCs w:val="24"/>
          <w:lang w:eastAsia="ru-RU"/>
        </w:rPr>
        <w:t xml:space="preserve"> по инициативе представителя нанимателя (работодателя) в случае:</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1) достижения предельного возраста, установленного для замещения должности муниципальной службы;</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2) несоблюдения ограничений и запретов, связанных с муниципальной службой и установленных </w:t>
      </w:r>
      <w:hyperlink r:id="rId14" w:history="1">
        <w:r w:rsidRPr="007E6709">
          <w:rPr>
            <w:rFonts w:ascii="Times New Roman" w:eastAsia="Calibri" w:hAnsi="Times New Roman" w:cs="Times New Roman"/>
            <w:bCs/>
            <w:color w:val="000000"/>
            <w:sz w:val="24"/>
            <w:szCs w:val="24"/>
            <w:lang w:eastAsia="ru-RU"/>
          </w:rPr>
          <w:t>статьями 13</w:t>
        </w:r>
      </w:hyperlink>
      <w:r w:rsidRPr="007E6709">
        <w:rPr>
          <w:rFonts w:ascii="Times New Roman" w:eastAsia="Calibri" w:hAnsi="Times New Roman" w:cs="Times New Roman"/>
          <w:bCs/>
          <w:color w:val="000000"/>
          <w:sz w:val="24"/>
          <w:szCs w:val="24"/>
          <w:lang w:eastAsia="ru-RU"/>
        </w:rPr>
        <w:t xml:space="preserve">, </w:t>
      </w:r>
      <w:hyperlink r:id="rId15" w:history="1">
        <w:r w:rsidRPr="007E6709">
          <w:rPr>
            <w:rFonts w:ascii="Times New Roman" w:eastAsia="Calibri" w:hAnsi="Times New Roman" w:cs="Times New Roman"/>
            <w:bCs/>
            <w:color w:val="000000"/>
            <w:sz w:val="24"/>
            <w:szCs w:val="24"/>
            <w:lang w:eastAsia="ru-RU"/>
          </w:rPr>
          <w:t>14</w:t>
        </w:r>
      </w:hyperlink>
      <w:r w:rsidRPr="007E6709">
        <w:rPr>
          <w:rFonts w:ascii="Times New Roman" w:eastAsia="Calibri" w:hAnsi="Times New Roman" w:cs="Times New Roman"/>
          <w:bCs/>
          <w:color w:val="000000"/>
          <w:sz w:val="24"/>
          <w:szCs w:val="24"/>
          <w:lang w:eastAsia="ru-RU"/>
        </w:rPr>
        <w:t xml:space="preserve">, </w:t>
      </w:r>
      <w:hyperlink r:id="rId16" w:history="1">
        <w:r w:rsidRPr="007E6709">
          <w:rPr>
            <w:rFonts w:ascii="Times New Roman" w:eastAsia="Calibri" w:hAnsi="Times New Roman" w:cs="Times New Roman"/>
            <w:bCs/>
            <w:color w:val="000000"/>
            <w:sz w:val="24"/>
            <w:szCs w:val="24"/>
            <w:lang w:eastAsia="ru-RU"/>
          </w:rPr>
          <w:t>14.1</w:t>
        </w:r>
      </w:hyperlink>
      <w:r w:rsidRPr="007E6709">
        <w:rPr>
          <w:rFonts w:ascii="Times New Roman" w:eastAsia="Calibri" w:hAnsi="Times New Roman" w:cs="Times New Roman"/>
          <w:bCs/>
          <w:color w:val="000000"/>
          <w:sz w:val="24"/>
          <w:szCs w:val="24"/>
          <w:lang w:eastAsia="ru-RU"/>
        </w:rPr>
        <w:t xml:space="preserve"> и </w:t>
      </w:r>
      <w:hyperlink r:id="rId17" w:history="1">
        <w:r w:rsidRPr="007E6709">
          <w:rPr>
            <w:rFonts w:ascii="Times New Roman" w:eastAsia="Calibri" w:hAnsi="Times New Roman" w:cs="Times New Roman"/>
            <w:bCs/>
            <w:color w:val="000000"/>
            <w:sz w:val="24"/>
            <w:szCs w:val="24"/>
            <w:lang w:eastAsia="ru-RU"/>
          </w:rPr>
          <w:t>15</w:t>
        </w:r>
      </w:hyperlink>
      <w:r w:rsidRPr="007E6709">
        <w:rPr>
          <w:rFonts w:ascii="Times New Roman" w:eastAsia="Calibri" w:hAnsi="Times New Roman" w:cs="Times New Roman"/>
          <w:bCs/>
          <w:color w:val="000000"/>
          <w:sz w:val="24"/>
          <w:szCs w:val="24"/>
          <w:lang w:eastAsia="ru-RU"/>
        </w:rPr>
        <w:t xml:space="preserve"> Федерального закона;</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 xml:space="preserve">3) применения административного наказания в виде </w:t>
      </w:r>
      <w:hyperlink r:id="rId18" w:history="1">
        <w:r w:rsidRPr="007E6709">
          <w:rPr>
            <w:rFonts w:ascii="Times New Roman" w:eastAsia="Calibri" w:hAnsi="Times New Roman" w:cs="Times New Roman"/>
            <w:bCs/>
            <w:color w:val="000000"/>
            <w:sz w:val="24"/>
            <w:szCs w:val="24"/>
            <w:lang w:eastAsia="ru-RU"/>
          </w:rPr>
          <w:t>дисквалификации</w:t>
        </w:r>
      </w:hyperlink>
      <w:r w:rsidRPr="007E6709">
        <w:rPr>
          <w:rFonts w:ascii="Times New Roman" w:eastAsia="Calibri" w:hAnsi="Times New Roman" w:cs="Times New Roman"/>
          <w:bCs/>
          <w:color w:val="000000"/>
          <w:sz w:val="24"/>
          <w:szCs w:val="24"/>
          <w:lang w:eastAsia="ru-RU"/>
        </w:rPr>
        <w:t>.</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lang w:eastAsia="ru-RU"/>
        </w:rPr>
      </w:pPr>
      <w:r w:rsidRPr="007E6709">
        <w:rPr>
          <w:rFonts w:ascii="Times New Roman" w:eastAsia="Calibri" w:hAnsi="Times New Roman" w:cs="Times New Roman"/>
          <w:bCs/>
          <w:color w:val="000000"/>
          <w:sz w:val="24"/>
          <w:szCs w:val="24"/>
          <w:lang w:eastAsia="ru-RU"/>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rsidR="002724DF" w:rsidRPr="007E6709" w:rsidRDefault="002724DF" w:rsidP="002724DF">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rsidR="00535630" w:rsidRDefault="00535630"/>
    <w:sectPr w:rsidR="00535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4"/>
    <w:rsid w:val="002724DF"/>
    <w:rsid w:val="00535630"/>
    <w:rsid w:val="00936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BD7C39AA8CD781E5BF394FE12ADE27A3E068158D5C2B401ED733444F01A731B893CD0CD5608507CA3357B8115F174A83F5539281C1C2Aj7I5N" TargetMode="External"/><Relationship Id="rId13" Type="http://schemas.openxmlformats.org/officeDocument/2006/relationships/hyperlink" Target="consultantplus://offline/ref=170515A2E3220844F1F6F379517C2BBCDB776FAF2C17413F99741F540E84EFD49B65CEE9FEEA2A8737EBF08C64B091D259B69D4C13FE25B8mAI5J" TargetMode="External"/><Relationship Id="rId18" Type="http://schemas.openxmlformats.org/officeDocument/2006/relationships/hyperlink" Target="consultantplus://offline/ref=170515A2E3220844F1F6F379517C2BBCDB776AA12614413F99741F540E84EFD49B65CEE9FEEA2E8039EBF08C64B091D259B69D4C13FE25B8mAI5J" TargetMode="External"/><Relationship Id="rId3" Type="http://schemas.openxmlformats.org/officeDocument/2006/relationships/settings" Target="settings.xml"/><Relationship Id="rId7" Type="http://schemas.openxmlformats.org/officeDocument/2006/relationships/hyperlink" Target="consultantplus://offline/ref=AD4BD7C39AA8CD781E5BF394FE12ADE27A3E038F54DFC2B401ED733444F01A731B893CD0CD560D527EA3357B8115F174A83F5539281C1C2Aj7I5N" TargetMode="External"/><Relationship Id="rId12" Type="http://schemas.openxmlformats.org/officeDocument/2006/relationships/hyperlink" Target="consultantplus://offline/ref=A27AD73FA9E157765B986372A864A279544692DBDE98FADCEBBFE974C3EDE16D88AAD30FA089803BC8C10EF033CF8D6AC0757975fEq8I" TargetMode="External"/><Relationship Id="rId17" Type="http://schemas.openxmlformats.org/officeDocument/2006/relationships/hyperlink" Target="consultantplus://offline/ref=170515A2E3220844F1F6F379517C2BBCDC7F6CAD2711413F99741F540E84EFD49B65CEE9FEEA2E8036EBF08C64B091D259B69D4C13FE25B8mAI5J" TargetMode="External"/><Relationship Id="rId2" Type="http://schemas.microsoft.com/office/2007/relationships/stylesWithEffects" Target="stylesWithEffects.xml"/><Relationship Id="rId16" Type="http://schemas.openxmlformats.org/officeDocument/2006/relationships/hyperlink" Target="consultantplus://offline/ref=170515A2E3220844F1F6F379517C2BBCDC7F6CAD2711413F99741F540E84EFD49B65CEE9FEEA2D8A38EBF08C64B091D259B69D4C13FE25B8mAI5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691583F30CE91398F1CFA718384D596736655671DDC26D24368EECE545F9B9326AADC70D8F358496E1EEE8ADCAD6C3EC87580A1237D297mAg7L" TargetMode="External"/><Relationship Id="rId11" Type="http://schemas.openxmlformats.org/officeDocument/2006/relationships/hyperlink" Target="consultantplus://offline/ref=A27AD73FA9E157765B986372A864A27959459EDADB9BA7D6E3E6E576C4E2BE688FBBD30CA09CD46B929603F0f3q0I" TargetMode="External"/><Relationship Id="rId5" Type="http://schemas.openxmlformats.org/officeDocument/2006/relationships/hyperlink" Target="consultantplus://offline/main?base=LAW;n=120738;fld=134;dst=100092" TargetMode="External"/><Relationship Id="rId15" Type="http://schemas.openxmlformats.org/officeDocument/2006/relationships/hyperlink" Target="consultantplus://offline/ref=170515A2E3220844F1F6F379517C2BBCDC7F6CAD2711413F99741F540E84EFD49B65CEE9FEEA2E8235EBF08C64B091D259B69D4C13FE25B8mAI5J" TargetMode="External"/><Relationship Id="rId10" Type="http://schemas.openxmlformats.org/officeDocument/2006/relationships/hyperlink" Target="consultantplus://offline/ref=A27AD73FA9E157765B986372A864A279524E90D7D0C6ADDEBAEAE771CBBDBB7D9EE3DC0FBF82D5748E9401fFq0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4BD7C39AA8CD781E5BF394FE12ADE27A3E038E52D5C2B401ED733444F01A731B893CD0CD56085674A3357B8115F174A83F5539281C1C2Aj7I5N" TargetMode="External"/><Relationship Id="rId14" Type="http://schemas.openxmlformats.org/officeDocument/2006/relationships/hyperlink" Target="consultantplus://offline/ref=170515A2E3220844F1F6F379517C2BBCDC7F6CAD2711413F99741F540E84EFD49B65CEE9FEEA2F8B33EBF08C64B091D259B69D4C13FE25B8mA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13492</Characters>
  <Application>Microsoft Office Word</Application>
  <DocSecurity>0</DocSecurity>
  <Lines>112</Lines>
  <Paragraphs>31</Paragraphs>
  <ScaleCrop>false</ScaleCrop>
  <Company>SPecialiST RePack</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2022-02-25T13:03:00Z</dcterms:created>
  <dcterms:modified xsi:type="dcterms:W3CDTF">2022-02-25T13:04:00Z</dcterms:modified>
</cp:coreProperties>
</file>