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3" w:rsidRPr="00E97BF3" w:rsidRDefault="00697213" w:rsidP="006972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7BF3">
        <w:rPr>
          <w:rFonts w:ascii="Times New Roman" w:hAnsi="Times New Roman" w:cs="Times New Roman"/>
          <w:b/>
          <w:sz w:val="30"/>
          <w:szCs w:val="30"/>
        </w:rPr>
        <w:t>ПОВЕСТКА ДНЯ</w:t>
      </w:r>
    </w:p>
    <w:p w:rsidR="00697213" w:rsidRPr="00E97BF3" w:rsidRDefault="00697213" w:rsidP="00697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F3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муниципального Совета </w:t>
      </w:r>
    </w:p>
    <w:p w:rsidR="00697213" w:rsidRPr="00314A16" w:rsidRDefault="00697213" w:rsidP="0069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E97BF3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.2023 в 16.00</w:t>
      </w:r>
    </w:p>
    <w:p w:rsidR="00697213" w:rsidRPr="00314A16" w:rsidRDefault="00697213" w:rsidP="0069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213" w:rsidRPr="00173197" w:rsidRDefault="00697213" w:rsidP="00697213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Проект Решения </w:t>
      </w:r>
      <w:r w:rsidRPr="00173197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О бюджете на 2024 год и плановый период 2025 и 2026</w:t>
      </w:r>
      <w:r w:rsidRPr="00173197">
        <w:rPr>
          <w:rFonts w:ascii="Times New Roman" w:hAnsi="Times New Roman" w:cs="Times New Roman"/>
          <w:bCs/>
          <w:iCs/>
          <w:sz w:val="28"/>
          <w:szCs w:val="28"/>
        </w:rPr>
        <w:t xml:space="preserve"> годов  муниципального образования Санкт-Петербурга  муниципальный округ Дворцовый округ» </w:t>
      </w:r>
      <w:r w:rsidRPr="00173197">
        <w:rPr>
          <w:rFonts w:ascii="Times New Roman" w:hAnsi="Times New Roman" w:cs="Times New Roman"/>
          <w:sz w:val="28"/>
          <w:szCs w:val="28"/>
        </w:rPr>
        <w:t>(в первом чтении</w:t>
      </w:r>
      <w:r w:rsidR="004923E2">
        <w:rPr>
          <w:rFonts w:ascii="Times New Roman" w:hAnsi="Times New Roman" w:cs="Times New Roman"/>
          <w:sz w:val="28"/>
          <w:szCs w:val="28"/>
        </w:rPr>
        <w:t xml:space="preserve"> - основные параметры</w:t>
      </w:r>
      <w:r w:rsidRPr="00173197">
        <w:rPr>
          <w:rFonts w:ascii="Times New Roman" w:hAnsi="Times New Roman" w:cs="Times New Roman"/>
          <w:sz w:val="28"/>
          <w:szCs w:val="28"/>
        </w:rPr>
        <w:t>)</w:t>
      </w:r>
      <w:r w:rsidR="004923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7213" w:rsidRPr="00E97BF3" w:rsidRDefault="00697213" w:rsidP="0069721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BF3">
        <w:rPr>
          <w:rFonts w:ascii="Times New Roman" w:hAnsi="Times New Roman" w:cs="Times New Roman"/>
          <w:sz w:val="28"/>
          <w:szCs w:val="28"/>
        </w:rPr>
        <w:t>Докладчик: Бисерова М.В. (содокладчик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F3">
        <w:rPr>
          <w:rFonts w:ascii="Times New Roman" w:hAnsi="Times New Roman" w:cs="Times New Roman"/>
          <w:sz w:val="28"/>
          <w:szCs w:val="28"/>
        </w:rPr>
        <w:t>- гл. бухгалтер)</w:t>
      </w:r>
    </w:p>
    <w:p w:rsidR="00697213" w:rsidRPr="00B132E5" w:rsidRDefault="00697213" w:rsidP="00B132E5">
      <w:pPr>
        <w:rPr>
          <w:rFonts w:ascii="Times New Roman" w:hAnsi="Times New Roman" w:cs="Times New Roman"/>
          <w:sz w:val="28"/>
          <w:szCs w:val="28"/>
        </w:rPr>
      </w:pPr>
    </w:p>
    <w:p w:rsidR="00697213" w:rsidRPr="00314A16" w:rsidRDefault="00697213" w:rsidP="00697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697213" w:rsidRDefault="00697213" w:rsidP="0069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3DD7" w:rsidRDefault="000B3DD7"/>
    <w:sectPr w:rsidR="000B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E"/>
    <w:rsid w:val="000B3DD7"/>
    <w:rsid w:val="004923E2"/>
    <w:rsid w:val="00697213"/>
    <w:rsid w:val="00B132E5"/>
    <w:rsid w:val="00D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2023-12-06T07:06:00Z</cp:lastPrinted>
  <dcterms:created xsi:type="dcterms:W3CDTF">2023-12-06T06:54:00Z</dcterms:created>
  <dcterms:modified xsi:type="dcterms:W3CDTF">2023-12-06T07:06:00Z</dcterms:modified>
</cp:coreProperties>
</file>