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436F" w14:textId="77777777" w:rsidR="00DE52C1" w:rsidRPr="007A23AE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color w:val="C00000"/>
          <w:sz w:val="2"/>
          <w:szCs w:val="2"/>
          <w:lang w:val="en-US"/>
        </w:rPr>
      </w:pPr>
    </w:p>
    <w:p w14:paraId="0C0ED4AA" w14:textId="77777777" w:rsidR="00DE52C1" w:rsidRPr="007A23AE" w:rsidRDefault="00BC4DE9" w:rsidP="00DE52C1">
      <w:pPr>
        <w:keepNext/>
        <w:spacing w:after="0" w:line="240" w:lineRule="auto"/>
        <w:ind w:left="-900"/>
        <w:jc w:val="center"/>
        <w:outlineLvl w:val="0"/>
        <w:rPr>
          <w:b/>
          <w:color w:val="000000" w:themeColor="text1"/>
          <w:spacing w:val="20"/>
          <w:szCs w:val="28"/>
        </w:rPr>
      </w:pPr>
      <w:r w:rsidRPr="007A23AE">
        <w:rPr>
          <w:b/>
          <w:color w:val="000000" w:themeColor="text1"/>
          <w:spacing w:val="20"/>
          <w:szCs w:val="28"/>
        </w:rPr>
        <w:t xml:space="preserve">           </w:t>
      </w:r>
      <w:r w:rsidR="00DE52C1" w:rsidRPr="007A23AE">
        <w:rPr>
          <w:b/>
          <w:noProof/>
          <w:color w:val="000000" w:themeColor="text1"/>
          <w:spacing w:val="20"/>
          <w:szCs w:val="28"/>
          <w:lang w:eastAsia="ru-RU"/>
        </w:rPr>
        <w:drawing>
          <wp:inline distT="0" distB="0" distL="0" distR="0" wp14:anchorId="66E5EB67" wp14:editId="1D84AFFA">
            <wp:extent cx="1036320" cy="1109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14158" w14:textId="77777777" w:rsidR="00DE52C1" w:rsidRPr="007A23AE" w:rsidRDefault="00DE52C1" w:rsidP="00BC4D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7A23AE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МЕСТНАЯ АДМИНИСТРАЦИЯ</w:t>
      </w:r>
    </w:p>
    <w:p w14:paraId="3B34A0AA" w14:textId="77777777" w:rsidR="00DE52C1" w:rsidRPr="007A23AE" w:rsidRDefault="00DE52C1" w:rsidP="00BC4DE9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ВНУТРИГОРОДСКОГО МУНИЦИПАЛЬНОГО ОБРАЗОВАНИЯ</w:t>
      </w:r>
    </w:p>
    <w:p w14:paraId="6D046F79" w14:textId="77777777" w:rsidR="00DE52C1" w:rsidRPr="007A23AE" w:rsidRDefault="00DE52C1" w:rsidP="00BC4DE9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САНКТ-ПЕТЕРБУРГА МУНИЦИПАЛЬНЫЙ ОКРУГ</w:t>
      </w:r>
    </w:p>
    <w:p w14:paraId="5E356D5E" w14:textId="77777777" w:rsidR="00DE52C1" w:rsidRPr="007A23AE" w:rsidRDefault="00DE52C1" w:rsidP="00BC4DE9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b/>
          <w:color w:val="000000" w:themeColor="text1"/>
          <w:u w:val="single"/>
        </w:rPr>
      </w:pPr>
      <w:r w:rsidRPr="007A2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ДВОРЦОВЫЙ ОКРУГ</w:t>
      </w:r>
    </w:p>
    <w:p w14:paraId="42B18517" w14:textId="77777777" w:rsidR="00DE52C1" w:rsidRPr="007A23AE" w:rsidRDefault="00DE52C1" w:rsidP="00BC4DE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F4BAA4F" w14:textId="0E6A4B90" w:rsidR="00DE52C1" w:rsidRPr="007A23AE" w:rsidRDefault="00C844BB" w:rsidP="00DE52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04D16235" w14:textId="77777777" w:rsidR="00DE52C1" w:rsidRPr="007A23AE" w:rsidRDefault="00DE52C1" w:rsidP="00DE52C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FB145FF" w14:textId="1DBBBECC" w:rsidR="00DE52C1" w:rsidRPr="007A23AE" w:rsidRDefault="007A23AE" w:rsidP="00DE5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  <w:r w:rsidR="00DE52C1" w:rsidRPr="007A2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E52C1" w:rsidRPr="007A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832505" w:rsidRPr="007A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52C1" w:rsidRPr="007A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№ ____</w:t>
      </w:r>
    </w:p>
    <w:p w14:paraId="7ED7310F" w14:textId="77777777" w:rsidR="00DE52C1" w:rsidRPr="007A23AE" w:rsidRDefault="00DE52C1" w:rsidP="00DE5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1FC2B" w14:textId="77777777" w:rsidR="00DE52C1" w:rsidRPr="007A23AE" w:rsidRDefault="00DE52C1" w:rsidP="00DE5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DD7FF" w14:textId="77777777" w:rsidR="004D6D1F" w:rsidRPr="007A23AE" w:rsidRDefault="00683587" w:rsidP="00C844BB">
      <w:pPr>
        <w:pStyle w:val="a8"/>
        <w:spacing w:before="0" w:beforeAutospacing="0" w:after="0" w:afterAutospacing="0"/>
        <w:rPr>
          <w:rStyle w:val="a9"/>
          <w:b/>
          <w:bCs/>
          <w:i w:val="0"/>
          <w:iCs w:val="0"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>Об утверждении Порядка завершения </w:t>
      </w:r>
    </w:p>
    <w:p w14:paraId="4C6F19D8" w14:textId="519F4A2F" w:rsidR="00683587" w:rsidRPr="007A23AE" w:rsidRDefault="00683587" w:rsidP="00C844BB">
      <w:pPr>
        <w:pStyle w:val="a8"/>
        <w:spacing w:before="0" w:beforeAutospacing="0" w:after="0" w:afterAutospacing="0"/>
        <w:rPr>
          <w:i/>
          <w:iCs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>операций по исполнению бюджета</w:t>
      </w:r>
    </w:p>
    <w:p w14:paraId="63ACCBAB" w14:textId="77777777" w:rsidR="004D6D1F" w:rsidRPr="007A23AE" w:rsidRDefault="00683587" w:rsidP="00C844BB">
      <w:pPr>
        <w:pStyle w:val="a8"/>
        <w:spacing w:before="0" w:beforeAutospacing="0" w:after="0" w:afterAutospacing="0"/>
        <w:rPr>
          <w:rStyle w:val="a9"/>
          <w:b/>
          <w:bCs/>
          <w:i w:val="0"/>
          <w:iCs w:val="0"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 xml:space="preserve">внутригородского муниципального </w:t>
      </w:r>
    </w:p>
    <w:p w14:paraId="7CFBA9DD" w14:textId="77777777" w:rsidR="004D6D1F" w:rsidRPr="007A23AE" w:rsidRDefault="00683587" w:rsidP="00C844BB">
      <w:pPr>
        <w:pStyle w:val="a8"/>
        <w:spacing w:before="0" w:beforeAutospacing="0" w:after="0" w:afterAutospacing="0"/>
        <w:rPr>
          <w:rStyle w:val="a9"/>
          <w:b/>
          <w:bCs/>
          <w:i w:val="0"/>
          <w:iCs w:val="0"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>образования</w:t>
      </w:r>
      <w:r w:rsidR="00C844BB" w:rsidRPr="007A23AE">
        <w:rPr>
          <w:rStyle w:val="a9"/>
          <w:b/>
          <w:bCs/>
          <w:i w:val="0"/>
          <w:iCs w:val="0"/>
          <w:color w:val="000000" w:themeColor="text1"/>
        </w:rPr>
        <w:t xml:space="preserve"> </w:t>
      </w:r>
      <w:r w:rsidRPr="007A23AE">
        <w:rPr>
          <w:rStyle w:val="a9"/>
          <w:b/>
          <w:bCs/>
          <w:i w:val="0"/>
          <w:iCs w:val="0"/>
          <w:color w:val="000000" w:themeColor="text1"/>
        </w:rPr>
        <w:t xml:space="preserve">Санкт-Петербурга </w:t>
      </w:r>
    </w:p>
    <w:p w14:paraId="58B99842" w14:textId="77777777" w:rsidR="004D6D1F" w:rsidRPr="007A23AE" w:rsidRDefault="00683587" w:rsidP="00C844BB">
      <w:pPr>
        <w:pStyle w:val="a8"/>
        <w:spacing w:before="0" w:beforeAutospacing="0" w:after="0" w:afterAutospacing="0"/>
        <w:rPr>
          <w:rStyle w:val="a9"/>
          <w:b/>
          <w:bCs/>
          <w:i w:val="0"/>
          <w:iCs w:val="0"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 xml:space="preserve">муниципальный округ Дворцовый </w:t>
      </w:r>
    </w:p>
    <w:p w14:paraId="53DC43B9" w14:textId="5DB08A61" w:rsidR="00683587" w:rsidRPr="007A23AE" w:rsidRDefault="00683587" w:rsidP="00C844BB">
      <w:pPr>
        <w:pStyle w:val="a8"/>
        <w:spacing w:before="0" w:beforeAutospacing="0" w:after="0" w:afterAutospacing="0"/>
        <w:rPr>
          <w:i/>
          <w:iCs/>
          <w:color w:val="000000" w:themeColor="text1"/>
        </w:rPr>
      </w:pPr>
      <w:r w:rsidRPr="007A23AE">
        <w:rPr>
          <w:rStyle w:val="a9"/>
          <w:b/>
          <w:bCs/>
          <w:i w:val="0"/>
          <w:iCs w:val="0"/>
          <w:color w:val="000000" w:themeColor="text1"/>
        </w:rPr>
        <w:t>округ</w:t>
      </w:r>
      <w:r w:rsidR="00C844BB" w:rsidRPr="007A23AE">
        <w:rPr>
          <w:rStyle w:val="a9"/>
          <w:b/>
          <w:bCs/>
          <w:i w:val="0"/>
          <w:iCs w:val="0"/>
          <w:color w:val="000000" w:themeColor="text1"/>
        </w:rPr>
        <w:t xml:space="preserve"> в текущем финансовом году</w:t>
      </w:r>
    </w:p>
    <w:p w14:paraId="6CF07024" w14:textId="631300D4" w:rsidR="00DE52C1" w:rsidRPr="007A23AE" w:rsidRDefault="00DE52C1" w:rsidP="00DE52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0C48D" w14:textId="7E683AC2" w:rsidR="00683587" w:rsidRPr="007A23AE" w:rsidRDefault="00683587" w:rsidP="004D6D1F">
      <w:pPr>
        <w:spacing w:before="72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статьей 242 Бюджетного кодекса Российской Федерации, местная администрация 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Дворцовый округ</w:t>
      </w:r>
    </w:p>
    <w:p w14:paraId="50712180" w14:textId="6D90A8E6" w:rsidR="00683587" w:rsidRPr="007A23AE" w:rsidRDefault="00683587" w:rsidP="004D6D1F">
      <w:pPr>
        <w:spacing w:before="72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1F01E5" w14:textId="5B27FDB3" w:rsidR="00683587" w:rsidRPr="007A23AE" w:rsidRDefault="00C844BB" w:rsidP="00683587">
      <w:p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  <w:r w:rsidR="00683587" w:rsidRPr="007A2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0398723B" w14:textId="53267273" w:rsidR="00683587" w:rsidRPr="007A23AE" w:rsidRDefault="00683587" w:rsidP="004D6D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Порядок завершения операций по исполнению бюджета в текущем финансовом году внутригородского муниципального образования Санкт-Петербурга муниципальный округ Дворцовый округ согласно Приложению № 1 к настоящему </w:t>
      </w:r>
      <w:r w:rsidR="004D6D1F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62F237" w14:textId="57685C9E" w:rsidR="00683587" w:rsidRPr="007A23AE" w:rsidRDefault="00683587" w:rsidP="004D6D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Направить копию настоящего </w:t>
      </w:r>
      <w:r w:rsidR="004D6D1F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Муниципальный совет внутригородского муниципального образования Санкт-Петербурга муниципальный округ Дворцовый округ.</w:t>
      </w:r>
    </w:p>
    <w:p w14:paraId="10F2E4FA" w14:textId="3071FA58" w:rsidR="00683587" w:rsidRPr="007A23AE" w:rsidRDefault="00683587" w:rsidP="004D6D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="004D6D1F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</w:t>
      </w:r>
      <w:r w:rsidR="00D20378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опубликования (обнародования)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46F8C0" w14:textId="7BF21C5D" w:rsidR="00683587" w:rsidRPr="007A23AE" w:rsidRDefault="00683587" w:rsidP="004D6D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4D6D1F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</w:t>
      </w:r>
      <w:r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44BB" w:rsidRPr="007A2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 за собой.</w:t>
      </w:r>
    </w:p>
    <w:p w14:paraId="675513B1" w14:textId="77777777" w:rsidR="00DE52C1" w:rsidRPr="00DE52C1" w:rsidRDefault="00DE52C1" w:rsidP="00DE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20D3E" w14:textId="77777777" w:rsidR="00DE52C1" w:rsidRPr="00DE52C1" w:rsidRDefault="00DE52C1" w:rsidP="00DE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2179"/>
        <w:gridCol w:w="2637"/>
      </w:tblGrid>
      <w:tr w:rsidR="00DE52C1" w:rsidRPr="00DE52C1" w14:paraId="01DC3583" w14:textId="77777777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14:paraId="30C2EBC0" w14:textId="77777777" w:rsidR="00DE52C1" w:rsidRPr="00DE52C1" w:rsidRDefault="00C9735F" w:rsidP="00C9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</w:t>
            </w:r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14:paraId="40DAF1B4" w14:textId="77777777" w:rsidR="00DE52C1" w:rsidRPr="00DE52C1" w:rsidRDefault="00DE52C1" w:rsidP="006B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774EC6" w14:textId="25B02BA3" w:rsidR="00DE52C1" w:rsidRPr="00DE52C1" w:rsidRDefault="006246C2" w:rsidP="006B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334" w:type="pct"/>
            <w:hideMark/>
          </w:tcPr>
          <w:p w14:paraId="3E15C73D" w14:textId="77777777" w:rsidR="00DE52C1" w:rsidRPr="00DE52C1" w:rsidRDefault="00DE52C1" w:rsidP="006B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14:paraId="648949AC" w14:textId="77777777" w:rsidR="00DE52C1" w:rsidRPr="00DE52C1" w:rsidRDefault="00DE52C1" w:rsidP="00C9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97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14:paraId="77FD96E3" w14:textId="77777777" w:rsidR="00DE52C1" w:rsidRPr="00DE52C1" w:rsidRDefault="00DE52C1" w:rsidP="00DE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56927A6D" w14:textId="77777777" w:rsidR="00DE52C1" w:rsidRPr="00DE52C1" w:rsidRDefault="00DE52C1" w:rsidP="00DE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4C6F9105" w14:textId="77777777" w:rsidR="00DE52C1" w:rsidRPr="00DE52C1" w:rsidRDefault="00DE52C1" w:rsidP="00DE52C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F1B5C75" w14:textId="77777777" w:rsidR="00DE52C1" w:rsidRPr="00DE52C1" w:rsidRDefault="00DE52C1" w:rsidP="00DE52C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7B6E713" w14:textId="77777777" w:rsidR="00DE52C1" w:rsidRPr="00DE52C1" w:rsidRDefault="00DE52C1" w:rsidP="00DE52C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9326DBE" w14:textId="08BD4415" w:rsidR="00704367" w:rsidRDefault="00704367" w:rsidP="004D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36AA68" w14:textId="77777777" w:rsidR="007A23AE" w:rsidRDefault="007A23AE" w:rsidP="007A2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C8FE43A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1A34208A" w14:textId="77777777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lastRenderedPageBreak/>
        <w:t>Приложение № 1</w:t>
      </w:r>
    </w:p>
    <w:p w14:paraId="5CD10FEB" w14:textId="77777777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t>к постановлению местной администрации</w:t>
      </w:r>
    </w:p>
    <w:p w14:paraId="5B5C96A4" w14:textId="77777777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t>внутригородского муниципального</w:t>
      </w:r>
    </w:p>
    <w:p w14:paraId="0A0BFD7A" w14:textId="77777777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t xml:space="preserve"> образования Санкт-Петербурга</w:t>
      </w:r>
    </w:p>
    <w:p w14:paraId="0907FA61" w14:textId="77777777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t xml:space="preserve"> муниципальный округ Дворцовый округ</w:t>
      </w:r>
    </w:p>
    <w:p w14:paraId="121D128A" w14:textId="21898555" w:rsidR="007A23AE" w:rsidRPr="007A23AE" w:rsidRDefault="007A23AE" w:rsidP="007A23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</w:rPr>
        <w:t xml:space="preserve"> от </w:t>
      </w:r>
      <w:r w:rsidR="006246C2">
        <w:rPr>
          <w:rFonts w:ascii="Times New Roman" w:eastAsia="Calibri" w:hAnsi="Times New Roman" w:cs="Times New Roman"/>
        </w:rPr>
        <w:t>________</w:t>
      </w:r>
    </w:p>
    <w:p w14:paraId="005CED90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124DFC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467784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3AE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14:paraId="4763E94C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3AE">
        <w:rPr>
          <w:rFonts w:ascii="Times New Roman" w:eastAsia="Calibri" w:hAnsi="Times New Roman" w:cs="Times New Roman"/>
          <w:b/>
          <w:bCs/>
          <w:sz w:val="24"/>
          <w:szCs w:val="24"/>
        </w:rPr>
        <w:t>завершения операций по исполнению местного бюджета внутригородского</w:t>
      </w:r>
    </w:p>
    <w:p w14:paraId="5EF9D7CF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3A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Санкт-Петербурга муниципальный округ Дворцовый округ в текущем финансовом году</w:t>
      </w:r>
    </w:p>
    <w:p w14:paraId="31D8F9D1" w14:textId="77777777" w:rsidR="007A23AE" w:rsidRPr="007A23AE" w:rsidRDefault="007A23AE" w:rsidP="0062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D030E" w14:textId="55EDFA82" w:rsidR="007A23AE" w:rsidRPr="007A23AE" w:rsidRDefault="007A23AE" w:rsidP="006246C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1. 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внутригородского муниципального образования Санкт-Петербурга муниципальный округ</w:t>
      </w:r>
      <w:r w:rsidR="00624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Дворцовый округ (далее - МО </w:t>
      </w:r>
      <w:proofErr w:type="spellStart"/>
      <w:proofErr w:type="gram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округ) в текущем финансовом году. </w:t>
      </w:r>
    </w:p>
    <w:p w14:paraId="571AFD30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МО </w:t>
      </w:r>
      <w:proofErr w:type="spellStart"/>
      <w:proofErr w:type="gram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 в части:</w:t>
      </w:r>
    </w:p>
    <w:p w14:paraId="416FF0C1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- кассовых операций по расходам бюджета МО </w:t>
      </w:r>
      <w:proofErr w:type="spellStart"/>
      <w:proofErr w:type="gram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 - 31 декабря текущего финансового года;</w:t>
      </w:r>
    </w:p>
    <w:p w14:paraId="7E73FF8A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7A23AE">
        <w:rPr>
          <w:rFonts w:ascii="Times New Roman" w:eastAsia="Calibri" w:hAnsi="Times New Roman" w:cs="Times New Roman"/>
          <w:color w:val="292929"/>
          <w:sz w:val="24"/>
          <w:szCs w:val="24"/>
        </w:rPr>
        <w:t>- 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 Указанные операции отражаются в отчетности об исполнении местного бюджета отчетного финансового года.</w:t>
      </w:r>
    </w:p>
    <w:p w14:paraId="431F52C2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2. Для целей настоящего Порядка применяются понятия и термины, установленные положениями Бюджетного Кодекса Российской Федерации.</w:t>
      </w:r>
    </w:p>
    <w:p w14:paraId="23B6BF75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3. Финансовый год завершается 31 декабря текущего года.</w:t>
      </w:r>
    </w:p>
    <w:p w14:paraId="34DBC352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4. Бюджетные ассигнования, лимиты бюджетных обязательств и предельные объемы финансирования текущего года прекращают свое действие 31 декабря.</w:t>
      </w:r>
    </w:p>
    <w:p w14:paraId="6DE0F621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5. Выплата заработной платы за декабрь текущего финансового года осуществляется не позднее трех рабочих дней до завершения финансового года.</w:t>
      </w:r>
    </w:p>
    <w:p w14:paraId="6A4F4BEB" w14:textId="77777777" w:rsidR="007A23AE" w:rsidRPr="007A23AE" w:rsidRDefault="007A23AE" w:rsidP="007A23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6. Главные администраторы доходов бюджета МО </w:t>
      </w:r>
      <w:proofErr w:type="spellStart"/>
      <w:proofErr w:type="gram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 не позднее 29 декабря текущего финансового года осуществляют возврат кассовых расходов прошлых лет, восстановленных в текущем году, осуществленных за счет межбюджетных трансфертов (дебиторской задолженности);</w:t>
      </w:r>
    </w:p>
    <w:p w14:paraId="7F2060D7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7. В целях завершения операций по расходам бюджета МО </w:t>
      </w:r>
      <w:proofErr w:type="spellStart"/>
      <w:proofErr w:type="gram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 финансово-экономический отдел (далее – финансовый отдел) принимает от главных распорядителей и получателей средств бюджета МО </w:t>
      </w:r>
      <w:proofErr w:type="spellStart"/>
      <w:r w:rsidRPr="007A23A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 Дворцовый округ не позднее, чем за 3 календарных дня до окончания текущего финансового года (до 28 декабря) - предложения по внесению изменений в сводную бюджетную роспись и лимиты бюджетных обязательств, с последующим внесением изменений финансовым отделом в показатели бюджетной росписи, лимиты бюджетных обязательств и доведением изменений до органа Федерального казначейства по 30 число текущего месяца включительно.</w:t>
      </w:r>
    </w:p>
    <w:p w14:paraId="18301C95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A23AE">
        <w:rPr>
          <w:rFonts w:ascii="Times New Roman" w:eastAsia="Times New Roman" w:hAnsi="Times New Roman" w:cs="Times New Roman"/>
          <w:color w:val="343E47"/>
          <w:sz w:val="24"/>
          <w:szCs w:val="24"/>
          <w:lang w:eastAsia="ru-RU"/>
        </w:rPr>
        <w:t>Остатки средств местного бюджета завершенного финансового года, учитываются в доходах бюджета наступающего финансового года как остаток средств и могут направляться на покрытие кассовых разрывов.</w:t>
      </w:r>
    </w:p>
    <w:p w14:paraId="08C53901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Times New Roman" w:hAnsi="Times New Roman" w:cs="Times New Roman"/>
          <w:color w:val="343E47"/>
          <w:sz w:val="24"/>
          <w:szCs w:val="24"/>
          <w:lang w:eastAsia="ru-RU"/>
        </w:rPr>
        <w:t>9. Неиспользованный остаток межбюджетных трансфертов, полученных в форме субвенций, имеющих целевое назначение, подлежит перечислению в доход бюджета Санкт-Петербурга, из которого они были предоставлены, в порядке, определенном Правительством Санкт-Петербурга.</w:t>
      </w:r>
    </w:p>
    <w:p w14:paraId="112889AC" w14:textId="77777777" w:rsidR="007A23AE" w:rsidRPr="007A23AE" w:rsidRDefault="007A23AE" w:rsidP="007A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lastRenderedPageBreak/>
        <w:t>10. Оформление и передача в Управление уведомлений об уточнении вида и принадлежности платежа заканчивается 30 декабря 2021 года.</w:t>
      </w:r>
    </w:p>
    <w:p w14:paraId="5B3648B3" w14:textId="77777777" w:rsidR="007A23AE" w:rsidRPr="007A23AE" w:rsidRDefault="007A23AE" w:rsidP="007A23A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7A23AE">
        <w:rPr>
          <w:rFonts w:ascii="Times New Roman" w:eastAsia="Calibri" w:hAnsi="Times New Roman" w:cs="Times New Roman"/>
          <w:sz w:val="24"/>
          <w:szCs w:val="24"/>
        </w:rPr>
        <w:t>11. 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14:paraId="4D7C4F96" w14:textId="77777777" w:rsidR="007A23AE" w:rsidRPr="007A23AE" w:rsidRDefault="007A23AE" w:rsidP="004D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3AE" w:rsidRPr="007A23AE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44E"/>
    <w:multiLevelType w:val="multilevel"/>
    <w:tmpl w:val="89A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B6A86"/>
    <w:multiLevelType w:val="hybridMultilevel"/>
    <w:tmpl w:val="D9E6DB26"/>
    <w:lvl w:ilvl="0" w:tplc="F1F87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1"/>
    <w:rsid w:val="0006735B"/>
    <w:rsid w:val="000760B3"/>
    <w:rsid w:val="000845DB"/>
    <w:rsid w:val="0008787A"/>
    <w:rsid w:val="000C6339"/>
    <w:rsid w:val="002339D7"/>
    <w:rsid w:val="002435E9"/>
    <w:rsid w:val="002B2126"/>
    <w:rsid w:val="0032490F"/>
    <w:rsid w:val="003473B7"/>
    <w:rsid w:val="004936C9"/>
    <w:rsid w:val="00496A99"/>
    <w:rsid w:val="004D6D1F"/>
    <w:rsid w:val="005B12A6"/>
    <w:rsid w:val="005C11F8"/>
    <w:rsid w:val="006246C2"/>
    <w:rsid w:val="00631707"/>
    <w:rsid w:val="00683587"/>
    <w:rsid w:val="00704367"/>
    <w:rsid w:val="007049DA"/>
    <w:rsid w:val="007826EC"/>
    <w:rsid w:val="007A23AE"/>
    <w:rsid w:val="007C0708"/>
    <w:rsid w:val="007E5FBA"/>
    <w:rsid w:val="00832505"/>
    <w:rsid w:val="00972933"/>
    <w:rsid w:val="00992A42"/>
    <w:rsid w:val="009D14E3"/>
    <w:rsid w:val="00A40F76"/>
    <w:rsid w:val="00AA70D2"/>
    <w:rsid w:val="00B336B5"/>
    <w:rsid w:val="00BC4DE9"/>
    <w:rsid w:val="00C844BB"/>
    <w:rsid w:val="00C9735F"/>
    <w:rsid w:val="00D20378"/>
    <w:rsid w:val="00D61131"/>
    <w:rsid w:val="00DD3912"/>
    <w:rsid w:val="00DE52C1"/>
    <w:rsid w:val="00DF6E99"/>
    <w:rsid w:val="00E049B5"/>
    <w:rsid w:val="00E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C0708"/>
    <w:rPr>
      <w:b/>
      <w:bCs/>
    </w:rPr>
  </w:style>
  <w:style w:type="paragraph" w:styleId="a7">
    <w:name w:val="List Paragraph"/>
    <w:basedOn w:val="a"/>
    <w:uiPriority w:val="34"/>
    <w:qFormat/>
    <w:rsid w:val="00D6113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8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83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C0708"/>
    <w:rPr>
      <w:b/>
      <w:bCs/>
    </w:rPr>
  </w:style>
  <w:style w:type="paragraph" w:styleId="a7">
    <w:name w:val="List Paragraph"/>
    <w:basedOn w:val="a"/>
    <w:uiPriority w:val="34"/>
    <w:qFormat/>
    <w:rsid w:val="00D6113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8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83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Karina</cp:lastModifiedBy>
  <cp:revision>3</cp:revision>
  <cp:lastPrinted>2021-12-27T14:04:00Z</cp:lastPrinted>
  <dcterms:created xsi:type="dcterms:W3CDTF">2021-12-29T09:36:00Z</dcterms:created>
  <dcterms:modified xsi:type="dcterms:W3CDTF">2021-12-29T09:39:00Z</dcterms:modified>
</cp:coreProperties>
</file>