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7C" w:rsidRPr="00DE52C1" w:rsidRDefault="0060627C" w:rsidP="0060627C">
      <w:pPr>
        <w:keepNext/>
        <w:spacing w:after="0" w:line="240" w:lineRule="auto"/>
        <w:ind w:left="-900"/>
        <w:jc w:val="center"/>
        <w:outlineLvl w:val="0"/>
        <w:rPr>
          <w:b/>
          <w:color w:val="C00000"/>
          <w:spacing w:val="20"/>
          <w:szCs w:val="28"/>
        </w:rPr>
      </w:pPr>
      <w:bookmarkStart w:id="0" w:name="_GoBack"/>
      <w:bookmarkEnd w:id="0"/>
      <w:r>
        <w:rPr>
          <w:b/>
          <w:color w:val="C00000"/>
          <w:spacing w:val="20"/>
          <w:szCs w:val="28"/>
        </w:rPr>
        <w:t xml:space="preserve">           </w:t>
      </w:r>
      <w:r w:rsidRPr="00DE52C1">
        <w:rPr>
          <w:b/>
          <w:noProof/>
          <w:color w:val="C00000"/>
          <w:spacing w:val="20"/>
          <w:szCs w:val="28"/>
          <w:lang w:eastAsia="ru-RU"/>
        </w:rPr>
        <w:drawing>
          <wp:inline distT="0" distB="0" distL="0" distR="0" wp14:anchorId="16E2D715" wp14:editId="1761F48F">
            <wp:extent cx="1036320" cy="1109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27C" w:rsidRPr="00DE52C1" w:rsidRDefault="0060627C" w:rsidP="0060627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E52C1">
        <w:rPr>
          <w:rFonts w:ascii="Times New Roman" w:hAnsi="Times New Roman" w:cs="Times New Roman"/>
          <w:b/>
          <w:spacing w:val="20"/>
          <w:sz w:val="24"/>
          <w:szCs w:val="24"/>
        </w:rPr>
        <w:t>МЕСТНАЯ АДМИНИСТРАЦИЯ</w:t>
      </w:r>
    </w:p>
    <w:p w:rsidR="0060627C" w:rsidRPr="00DE52C1" w:rsidRDefault="0060627C" w:rsidP="0060627C">
      <w:pPr>
        <w:widowControl w:val="0"/>
        <w:autoSpaceDE w:val="0"/>
        <w:autoSpaceDN w:val="0"/>
        <w:adjustRightInd w:val="0"/>
        <w:spacing w:after="0" w:line="240" w:lineRule="auto"/>
        <w:ind w:right="-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60627C" w:rsidRPr="00DE52C1" w:rsidRDefault="0060627C" w:rsidP="0060627C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</w:t>
      </w:r>
    </w:p>
    <w:p w:rsidR="0060627C" w:rsidRPr="00DE52C1" w:rsidRDefault="0060627C" w:rsidP="0060627C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b/>
          <w:u w:val="single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ДВОРЦОВЫЙ ОКРУГ</w:t>
      </w:r>
    </w:p>
    <w:p w:rsidR="0060627C" w:rsidRPr="00DE52C1" w:rsidRDefault="0060627C" w:rsidP="0060627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627C" w:rsidRPr="00DE52C1" w:rsidRDefault="0060627C" w:rsidP="00606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C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627C" w:rsidRPr="00DE52C1" w:rsidRDefault="0060627C" w:rsidP="0060627C">
      <w:pPr>
        <w:spacing w:after="0" w:line="240" w:lineRule="auto"/>
        <w:jc w:val="both"/>
        <w:rPr>
          <w:color w:val="C00000"/>
          <w:sz w:val="28"/>
          <w:szCs w:val="28"/>
        </w:rPr>
      </w:pPr>
    </w:p>
    <w:p w:rsidR="0060627C" w:rsidRPr="00DE52C1" w:rsidRDefault="0060627C" w:rsidP="0060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</w:t>
      </w:r>
      <w:r w:rsidRPr="00DE52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</w:t>
      </w:r>
      <w:r w:rsidR="00D661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52C1">
        <w:rPr>
          <w:rFonts w:ascii="Times New Roman" w:hAnsi="Times New Roman" w:cs="Times New Roman"/>
          <w:sz w:val="24"/>
          <w:szCs w:val="24"/>
        </w:rPr>
        <w:t xml:space="preserve">№ </w:t>
      </w:r>
      <w:r w:rsidR="00D66127">
        <w:rPr>
          <w:rFonts w:ascii="Times New Roman" w:hAnsi="Times New Roman" w:cs="Times New Roman"/>
          <w:sz w:val="24"/>
          <w:szCs w:val="24"/>
        </w:rPr>
        <w:t>169</w:t>
      </w:r>
    </w:p>
    <w:p w:rsidR="0060627C" w:rsidRPr="00DE52C1" w:rsidRDefault="0060627C" w:rsidP="0060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Pr="00DE52C1" w:rsidRDefault="0060627C" w:rsidP="0060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Pr="00D61131" w:rsidRDefault="0060627C" w:rsidP="0060627C">
      <w:pPr>
        <w:rPr>
          <w:rFonts w:ascii="Times New Roman" w:hAnsi="Times New Roman" w:cs="Times New Roman"/>
          <w:b/>
          <w:sz w:val="24"/>
          <w:szCs w:val="24"/>
        </w:rPr>
      </w:pPr>
      <w:r w:rsidRPr="00D61131">
        <w:rPr>
          <w:rFonts w:ascii="Times New Roman" w:hAnsi="Times New Roman" w:cs="Times New Roman"/>
          <w:b/>
          <w:sz w:val="24"/>
          <w:szCs w:val="24"/>
        </w:rPr>
        <w:t xml:space="preserve">Об утверждении  прогноза социально-экономического развития </w:t>
      </w:r>
    </w:p>
    <w:p w:rsidR="0060627C" w:rsidRPr="00D61131" w:rsidRDefault="0060627C" w:rsidP="0060627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 w:rsidRPr="00D61131">
        <w:rPr>
          <w:rFonts w:ascii="Times New Roman" w:hAnsi="Times New Roman" w:cs="Times New Roman"/>
          <w:b/>
          <w:sz w:val="24"/>
          <w:szCs w:val="24"/>
        </w:rPr>
        <w:t>униципального образования муниципальный округ Дворцовый округ на 2021-2023 годы»</w:t>
      </w:r>
    </w:p>
    <w:p w:rsidR="0060627C" w:rsidRPr="00DE52C1" w:rsidRDefault="0060627C" w:rsidP="0060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Pr="00DE52C1" w:rsidRDefault="0060627C" w:rsidP="0060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Default="0060627C" w:rsidP="0060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31">
        <w:rPr>
          <w:rFonts w:ascii="Times New Roman" w:hAnsi="Times New Roman" w:cs="Times New Roman"/>
          <w:color w:val="000000"/>
          <w:sz w:val="24"/>
          <w:szCs w:val="24"/>
        </w:rPr>
        <w:t>В соответствии с п.3 ст. 173 Бюджетного кодекса Российской Федерации</w:t>
      </w:r>
      <w:r w:rsidRPr="00DE5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627C" w:rsidRDefault="0060627C" w:rsidP="0060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Pr="00DE52C1" w:rsidRDefault="0060627C" w:rsidP="0060627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Pr="00DE52C1">
        <w:rPr>
          <w:rFonts w:ascii="Times New Roman" w:hAnsi="Times New Roman" w:cs="Times New Roman"/>
          <w:sz w:val="24"/>
          <w:szCs w:val="24"/>
        </w:rPr>
        <w:t>:</w:t>
      </w:r>
    </w:p>
    <w:p w:rsidR="0060627C" w:rsidRPr="00DE52C1" w:rsidRDefault="0060627C" w:rsidP="0060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Pr="00D61131" w:rsidRDefault="0060627C" w:rsidP="0060627C">
      <w:pPr>
        <w:pStyle w:val="a4"/>
        <w:numPr>
          <w:ilvl w:val="0"/>
          <w:numId w:val="3"/>
        </w:numPr>
        <w:spacing w:after="0" w:line="240" w:lineRule="auto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31">
        <w:rPr>
          <w:rFonts w:ascii="Times New Roman" w:hAnsi="Times New Roman" w:cs="Times New Roman"/>
          <w:color w:val="000000"/>
          <w:sz w:val="24"/>
          <w:szCs w:val="24"/>
        </w:rPr>
        <w:t>Утвердить прогноз социально-экономического развития муниципального образования муниципальный округ Дворцовый округ» согласно приложению № 1.</w:t>
      </w:r>
    </w:p>
    <w:p w:rsidR="0060627C" w:rsidRPr="00D61131" w:rsidRDefault="0060627C" w:rsidP="0060627C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31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исполнениям настоящего Распоряжение возложить на главу местной администрации.</w:t>
      </w:r>
    </w:p>
    <w:p w:rsidR="0060627C" w:rsidRPr="00D61131" w:rsidRDefault="0060627C" w:rsidP="0060627C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31">
        <w:rPr>
          <w:rFonts w:ascii="Times New Roman" w:hAnsi="Times New Roman" w:cs="Times New Roman"/>
          <w:color w:val="000000"/>
          <w:sz w:val="24"/>
          <w:szCs w:val="24"/>
        </w:rPr>
        <w:t>3.   Распоряжение вступает в силу с момента его подписания.</w:t>
      </w:r>
    </w:p>
    <w:p w:rsidR="0060627C" w:rsidRPr="00DE52C1" w:rsidRDefault="0060627C" w:rsidP="0060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Pr="00DE52C1" w:rsidRDefault="0060627C" w:rsidP="0060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7C" w:rsidRPr="00DE52C1" w:rsidRDefault="0060627C" w:rsidP="0060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4"/>
        <w:gridCol w:w="2207"/>
        <w:gridCol w:w="2673"/>
      </w:tblGrid>
      <w:tr w:rsidR="0060627C" w:rsidRPr="00DE52C1" w:rsidTr="00D66127">
        <w:trPr>
          <w:trHeight w:val="352"/>
          <w:tblCellSpacing w:w="15" w:type="dxa"/>
        </w:trPr>
        <w:tc>
          <w:tcPr>
            <w:tcW w:w="2499" w:type="pct"/>
            <w:hideMark/>
          </w:tcPr>
          <w:p w:rsidR="0060627C" w:rsidRPr="00DE52C1" w:rsidRDefault="0060627C" w:rsidP="008F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Местной администрации                               МО МО Дворцовый округ</w:t>
            </w:r>
          </w:p>
        </w:tc>
        <w:tc>
          <w:tcPr>
            <w:tcW w:w="1106" w:type="pct"/>
            <w:hideMark/>
          </w:tcPr>
          <w:p w:rsidR="0060627C" w:rsidRPr="00DE52C1" w:rsidRDefault="0060627C" w:rsidP="008F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27C" w:rsidRPr="00DE52C1" w:rsidRDefault="0060627C" w:rsidP="008F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hideMark/>
          </w:tcPr>
          <w:p w:rsidR="0060627C" w:rsidRPr="00DE52C1" w:rsidRDefault="0060627C" w:rsidP="008F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60627C" w:rsidRPr="00DE52C1" w:rsidRDefault="0060627C" w:rsidP="008F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Д.Ю. Скорописов</w:t>
            </w:r>
          </w:p>
        </w:tc>
      </w:tr>
    </w:tbl>
    <w:p w:rsidR="007C30DA" w:rsidRDefault="007C30DA" w:rsidP="007C30DA">
      <w:pPr>
        <w:pStyle w:val="1"/>
        <w:ind w:firstLine="0"/>
        <w:jc w:val="left"/>
        <w:rPr>
          <w:sz w:val="28"/>
          <w:szCs w:val="28"/>
        </w:rPr>
      </w:pPr>
    </w:p>
    <w:p w:rsidR="00D66127" w:rsidRPr="00D66127" w:rsidRDefault="00D66127" w:rsidP="00D66127">
      <w:pPr>
        <w:rPr>
          <w:lang w:eastAsia="ru-RU"/>
        </w:rPr>
      </w:pPr>
    </w:p>
    <w:p w:rsidR="00D66127" w:rsidRDefault="0023232E" w:rsidP="0023232E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D66127" w:rsidRDefault="00D66127" w:rsidP="0023232E">
      <w:pPr>
        <w:pStyle w:val="1"/>
        <w:jc w:val="left"/>
        <w:rPr>
          <w:b w:val="0"/>
          <w:sz w:val="24"/>
          <w:szCs w:val="24"/>
        </w:rPr>
      </w:pPr>
    </w:p>
    <w:p w:rsidR="00D66127" w:rsidRDefault="00D66127" w:rsidP="0023232E">
      <w:pPr>
        <w:pStyle w:val="1"/>
        <w:jc w:val="left"/>
        <w:rPr>
          <w:b w:val="0"/>
          <w:sz w:val="24"/>
          <w:szCs w:val="24"/>
        </w:rPr>
      </w:pPr>
    </w:p>
    <w:p w:rsidR="00D66127" w:rsidRDefault="00D66127" w:rsidP="0023232E">
      <w:pPr>
        <w:pStyle w:val="1"/>
        <w:jc w:val="left"/>
        <w:rPr>
          <w:b w:val="0"/>
          <w:sz w:val="24"/>
          <w:szCs w:val="24"/>
        </w:rPr>
      </w:pPr>
    </w:p>
    <w:p w:rsidR="00D66127" w:rsidRDefault="00D66127" w:rsidP="0023232E">
      <w:pPr>
        <w:pStyle w:val="1"/>
        <w:jc w:val="left"/>
        <w:rPr>
          <w:b w:val="0"/>
          <w:sz w:val="24"/>
          <w:szCs w:val="24"/>
        </w:rPr>
      </w:pPr>
    </w:p>
    <w:p w:rsidR="00D66127" w:rsidRDefault="00D66127" w:rsidP="0023232E">
      <w:pPr>
        <w:pStyle w:val="1"/>
        <w:jc w:val="left"/>
        <w:rPr>
          <w:b w:val="0"/>
          <w:sz w:val="24"/>
          <w:szCs w:val="24"/>
        </w:rPr>
      </w:pPr>
    </w:p>
    <w:p w:rsidR="00D66127" w:rsidRDefault="00D66127" w:rsidP="0023232E">
      <w:pPr>
        <w:pStyle w:val="1"/>
        <w:jc w:val="left"/>
        <w:rPr>
          <w:b w:val="0"/>
          <w:sz w:val="24"/>
          <w:szCs w:val="24"/>
        </w:rPr>
      </w:pPr>
    </w:p>
    <w:p w:rsidR="0060627C" w:rsidRDefault="00D66127" w:rsidP="00D66127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D66127" w:rsidRPr="00D66127" w:rsidRDefault="00D66127" w:rsidP="00D66127">
      <w:pPr>
        <w:rPr>
          <w:lang w:eastAsia="ru-RU"/>
        </w:rPr>
      </w:pPr>
    </w:p>
    <w:p w:rsidR="0060627C" w:rsidRDefault="0060627C" w:rsidP="0023232E">
      <w:pPr>
        <w:pStyle w:val="1"/>
        <w:jc w:val="left"/>
        <w:rPr>
          <w:b w:val="0"/>
          <w:sz w:val="24"/>
          <w:szCs w:val="24"/>
        </w:rPr>
      </w:pPr>
    </w:p>
    <w:p w:rsidR="007C30DA" w:rsidRPr="00A04C4F" w:rsidRDefault="00D66127" w:rsidP="0060627C">
      <w:pPr>
        <w:pStyle w:val="1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="007C30DA" w:rsidRPr="00A04C4F">
        <w:rPr>
          <w:b w:val="0"/>
          <w:sz w:val="24"/>
          <w:szCs w:val="24"/>
        </w:rPr>
        <w:t xml:space="preserve">Приложение № 1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к </w:t>
      </w:r>
      <w:r w:rsidR="00C56F48">
        <w:rPr>
          <w:sz w:val="24"/>
          <w:szCs w:val="24"/>
        </w:rPr>
        <w:t>распоряжени</w:t>
      </w:r>
      <w:r w:rsidR="00345B0B">
        <w:rPr>
          <w:sz w:val="24"/>
          <w:szCs w:val="24"/>
        </w:rPr>
        <w:t>ю</w:t>
      </w:r>
      <w:r w:rsidRPr="00811FDB">
        <w:rPr>
          <w:sz w:val="24"/>
          <w:szCs w:val="24"/>
        </w:rPr>
        <w:t xml:space="preserve"> местной администрации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муниципального образования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>муниципальный округ Дворцовый округ</w:t>
      </w:r>
    </w:p>
    <w:p w:rsidR="007C30DA" w:rsidRPr="00811FDB" w:rsidRDefault="007C30DA" w:rsidP="007C30DA">
      <w:pPr>
        <w:ind w:left="6552"/>
        <w:jc w:val="right"/>
        <w:rPr>
          <w:sz w:val="24"/>
          <w:szCs w:val="24"/>
        </w:rPr>
      </w:pPr>
    </w:p>
    <w:p w:rsidR="007C30DA" w:rsidRPr="00811FDB" w:rsidRDefault="0023232E" w:rsidP="00EE2CA9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7C30DA" w:rsidRPr="00811FDB">
        <w:rPr>
          <w:sz w:val="24"/>
          <w:szCs w:val="24"/>
        </w:rPr>
        <w:t>от</w:t>
      </w:r>
      <w:r w:rsidR="00D66127">
        <w:rPr>
          <w:sz w:val="24"/>
          <w:szCs w:val="24"/>
        </w:rPr>
        <w:t xml:space="preserve"> 27.11.2020</w:t>
      </w:r>
      <w:r w:rsidR="007C30DA" w:rsidRPr="00811FDB">
        <w:rPr>
          <w:sz w:val="24"/>
          <w:szCs w:val="24"/>
        </w:rPr>
        <w:t xml:space="preserve"> г. №</w:t>
      </w:r>
      <w:r w:rsidR="00D66127">
        <w:rPr>
          <w:sz w:val="24"/>
          <w:szCs w:val="24"/>
        </w:rPr>
        <w:t>169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D66127" w:rsidRDefault="007C30DA" w:rsidP="007C30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30DA" w:rsidRPr="00D66127" w:rsidRDefault="00D66127" w:rsidP="007C30DA">
      <w:pPr>
        <w:jc w:val="center"/>
        <w:rPr>
          <w:rFonts w:ascii="Times New Roman" w:hAnsi="Times New Roman" w:cs="Times New Roman"/>
          <w:sz w:val="48"/>
          <w:szCs w:val="48"/>
        </w:rPr>
      </w:pPr>
      <w:r w:rsidRPr="00D66127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16D6FA5D">
            <wp:extent cx="1543050" cy="16524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45" cy="1665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ПРОГНОЗ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 xml:space="preserve"> СОЦИАЛЬНО-ЭКОНОМИЧЕСКОГО РАЗВИТИЯ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 xml:space="preserve">МУНИЦИПАЛЬНОГО ОБРАЗОВАНИЯ </w:t>
      </w: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МО ДВОРЦОВЫЙ ОКРУГ</w:t>
      </w: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на 20</w:t>
      </w:r>
      <w:r w:rsidR="00A8222A">
        <w:rPr>
          <w:b/>
          <w:sz w:val="28"/>
          <w:szCs w:val="28"/>
        </w:rPr>
        <w:t>2</w:t>
      </w:r>
      <w:r w:rsidR="00381ED2">
        <w:rPr>
          <w:b/>
          <w:sz w:val="28"/>
          <w:szCs w:val="28"/>
        </w:rPr>
        <w:t>1</w:t>
      </w:r>
      <w:r w:rsidRPr="007549E4">
        <w:rPr>
          <w:b/>
          <w:sz w:val="28"/>
          <w:szCs w:val="28"/>
        </w:rPr>
        <w:t xml:space="preserve"> - 20</w:t>
      </w:r>
      <w:r w:rsidR="004117C0">
        <w:rPr>
          <w:b/>
          <w:sz w:val="28"/>
          <w:szCs w:val="28"/>
        </w:rPr>
        <w:t>2</w:t>
      </w:r>
      <w:r w:rsidR="00381E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rPr>
          <w:b/>
          <w:sz w:val="28"/>
          <w:szCs w:val="28"/>
        </w:rPr>
      </w:pPr>
    </w:p>
    <w:p w:rsidR="007C30DA" w:rsidRPr="007C30DA" w:rsidRDefault="007C30DA" w:rsidP="00F01BBC">
      <w:pPr>
        <w:pStyle w:val="2"/>
        <w:jc w:val="center"/>
        <w:rPr>
          <w:sz w:val="28"/>
          <w:szCs w:val="28"/>
          <w:u w:val="none"/>
        </w:rPr>
      </w:pPr>
      <w:r w:rsidRPr="00811FDB">
        <w:rPr>
          <w:sz w:val="28"/>
          <w:szCs w:val="28"/>
          <w:u w:val="none"/>
        </w:rPr>
        <w:t>Санкт-Петербург</w:t>
      </w:r>
    </w:p>
    <w:p w:rsidR="007C30DA" w:rsidRPr="00811FDB" w:rsidRDefault="007C30DA" w:rsidP="007C30DA"/>
    <w:p w:rsidR="007C30DA" w:rsidRDefault="007C30DA" w:rsidP="007C30DA">
      <w:pPr>
        <w:pStyle w:val="3"/>
        <w:rPr>
          <w:sz w:val="28"/>
          <w:szCs w:val="28"/>
        </w:rPr>
      </w:pPr>
      <w:r w:rsidRPr="007549E4">
        <w:rPr>
          <w:sz w:val="28"/>
          <w:szCs w:val="28"/>
        </w:rPr>
        <w:lastRenderedPageBreak/>
        <w:t>ОГЛАВЛЕНИЕ</w:t>
      </w:r>
    </w:p>
    <w:p w:rsidR="007C30DA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Стр.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 xml:space="preserve">Основные показатели социально-экономического развития 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 xml:space="preserve">МО Дворцовый  круг……………………………………………………………………………3   </w:t>
      </w:r>
    </w:p>
    <w:p w:rsidR="00671152" w:rsidRPr="00811FDB" w:rsidRDefault="00671152" w:rsidP="00671152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Основные мероприятия социального развития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МО Дворцовый округ на 20</w:t>
      </w:r>
      <w:r w:rsidR="00A8222A">
        <w:rPr>
          <w:rFonts w:eastAsia="Arial Unicode MS"/>
          <w:sz w:val="24"/>
          <w:szCs w:val="24"/>
        </w:rPr>
        <w:t>2</w:t>
      </w:r>
      <w:r w:rsidR="00381ED2">
        <w:rPr>
          <w:rFonts w:eastAsia="Arial Unicode MS"/>
          <w:sz w:val="24"/>
          <w:szCs w:val="24"/>
        </w:rPr>
        <w:t>1</w:t>
      </w:r>
      <w:r w:rsidRPr="00811FDB">
        <w:rPr>
          <w:rFonts w:eastAsia="Arial Unicode MS"/>
          <w:sz w:val="24"/>
          <w:szCs w:val="24"/>
        </w:rPr>
        <w:t xml:space="preserve"> -20</w:t>
      </w:r>
      <w:r w:rsidR="004117C0">
        <w:rPr>
          <w:rFonts w:eastAsia="Arial Unicode MS"/>
          <w:sz w:val="24"/>
          <w:szCs w:val="24"/>
        </w:rPr>
        <w:t>2</w:t>
      </w:r>
      <w:r w:rsidR="00381ED2">
        <w:rPr>
          <w:rFonts w:eastAsia="Arial Unicode MS"/>
          <w:sz w:val="24"/>
          <w:szCs w:val="24"/>
        </w:rPr>
        <w:t>3</w:t>
      </w:r>
      <w:r w:rsidRPr="00811FDB">
        <w:rPr>
          <w:rFonts w:eastAsia="Arial Unicode MS"/>
          <w:sz w:val="24"/>
          <w:szCs w:val="24"/>
        </w:rPr>
        <w:t xml:space="preserve"> годы………………………………………………………</w:t>
      </w:r>
      <w:r w:rsidR="000E27BE">
        <w:rPr>
          <w:rFonts w:eastAsia="Arial Unicode MS"/>
          <w:sz w:val="24"/>
          <w:szCs w:val="24"/>
        </w:rPr>
        <w:t>4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Оценка ожидаемого исполнения бюджета на текущий финансовый год……………………. </w:t>
      </w:r>
      <w:r w:rsidR="00F01BBC">
        <w:rPr>
          <w:rFonts w:eastAsia="Arial Unicode MS"/>
          <w:sz w:val="24"/>
          <w:szCs w:val="24"/>
        </w:rPr>
        <w:t>7</w:t>
      </w:r>
    </w:p>
    <w:p w:rsidR="00671152" w:rsidRPr="00811FDB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Прогноз социально-экономического развития ВМО…………………………………………...</w:t>
      </w:r>
      <w:r w:rsidR="00F01BBC">
        <w:rPr>
          <w:rFonts w:eastAsia="Arial Unicode MS"/>
          <w:sz w:val="24"/>
          <w:szCs w:val="24"/>
        </w:rPr>
        <w:t>8</w:t>
      </w:r>
    </w:p>
    <w:p w:rsidR="007C30DA" w:rsidRPr="00811FDB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4"/>
          <w:szCs w:val="24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381ED2" w:rsidRPr="007549E4" w:rsidRDefault="00381ED2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6059D1" w:rsidRDefault="006059D1" w:rsidP="006059D1">
      <w:pPr>
        <w:jc w:val="center"/>
      </w:pPr>
      <w:r>
        <w:lastRenderedPageBreak/>
        <w:t>ПРИОРИТЕТНЫЕ НАПРАВЛЕНИЯ</w:t>
      </w:r>
    </w:p>
    <w:p w:rsidR="006059D1" w:rsidRDefault="006059D1" w:rsidP="006059D1">
      <w:pPr>
        <w:jc w:val="center"/>
      </w:pPr>
      <w:r>
        <w:t xml:space="preserve">СОЦИАЛЬНО-ЭКОНОМИЧЕСКОГО РАЗВИТИЯ </w:t>
      </w:r>
    </w:p>
    <w:p w:rsidR="006059D1" w:rsidRDefault="006059D1" w:rsidP="006059D1">
      <w:pPr>
        <w:jc w:val="center"/>
      </w:pPr>
      <w:r>
        <w:t>МУНИЦИПАЛЬНОГО ОБРАЗОВАНИЯ МУНИЦИПАЛЬНЫЙ ОКРУГ</w:t>
      </w:r>
    </w:p>
    <w:p w:rsidR="005C4C51" w:rsidRDefault="006059D1" w:rsidP="006059D1">
      <w:pPr>
        <w:jc w:val="center"/>
      </w:pPr>
      <w:r>
        <w:t xml:space="preserve"> ДВОРЦОВЫЙ ОКРУГ 20</w:t>
      </w:r>
      <w:r w:rsidR="00A8222A">
        <w:t>2</w:t>
      </w:r>
      <w:r w:rsidR="00381ED2">
        <w:t>1</w:t>
      </w:r>
      <w:r>
        <w:t>-20</w:t>
      </w:r>
      <w:r w:rsidR="00A900CF">
        <w:t>2</w:t>
      </w:r>
      <w:r w:rsidR="00381ED2">
        <w:t>3</w:t>
      </w:r>
      <w:r>
        <w:t xml:space="preserve"> Г.Г.</w:t>
      </w:r>
    </w:p>
    <w:p w:rsidR="006059D1" w:rsidRDefault="006059D1" w:rsidP="006059D1">
      <w:pPr>
        <w:jc w:val="center"/>
      </w:pPr>
    </w:p>
    <w:p w:rsidR="006059D1" w:rsidRPr="00226CC3" w:rsidRDefault="006059D1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Прогноз социального-экономического развития муниципального образования муниципальный округ Дворцовый округ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разработан на основе анализа социального-экономического развития муниципального образования за период  201</w:t>
      </w:r>
      <w:r w:rsidR="00381ED2">
        <w:rPr>
          <w:rFonts w:ascii="Times New Roman" w:hAnsi="Times New Roman" w:cs="Times New Roman"/>
          <w:sz w:val="24"/>
          <w:szCs w:val="24"/>
        </w:rPr>
        <w:t>8-2020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годов, а также оценки социально-экономического развития территории до конца 20</w:t>
      </w:r>
      <w:r w:rsidR="00381ED2">
        <w:rPr>
          <w:rFonts w:ascii="Times New Roman" w:hAnsi="Times New Roman" w:cs="Times New Roman"/>
          <w:sz w:val="24"/>
          <w:szCs w:val="24"/>
        </w:rPr>
        <w:t>20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года, тенденции развития экономики и социальной сферы на планируемый  финансовый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059D1" w:rsidRDefault="006059D1" w:rsidP="006059D1"/>
    <w:p w:rsidR="006059D1" w:rsidRDefault="006059D1" w:rsidP="006059D1">
      <w:pPr>
        <w:jc w:val="center"/>
      </w:pPr>
      <w:r>
        <w:t>1.Основые показатели экономического развития</w:t>
      </w:r>
    </w:p>
    <w:p w:rsidR="006059D1" w:rsidRDefault="006059D1" w:rsidP="00007A58">
      <w:pPr>
        <w:jc w:val="center"/>
      </w:pPr>
      <w:r>
        <w:t>МО МО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323"/>
        <w:gridCol w:w="1323"/>
        <w:gridCol w:w="1324"/>
        <w:gridCol w:w="1324"/>
        <w:gridCol w:w="1411"/>
        <w:gridCol w:w="1325"/>
      </w:tblGrid>
      <w:tr w:rsidR="00007A58" w:rsidTr="00177B30">
        <w:tc>
          <w:tcPr>
            <w:tcW w:w="1627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944" w:type="dxa"/>
            <w:gridSpan w:val="6"/>
          </w:tcPr>
          <w:p w:rsidR="00007A58" w:rsidRDefault="00007A58" w:rsidP="006059D1">
            <w:pPr>
              <w:jc w:val="center"/>
            </w:pPr>
            <w:r>
              <w:t>год</w:t>
            </w:r>
          </w:p>
        </w:tc>
      </w:tr>
      <w:tr w:rsidR="00007A58" w:rsidTr="00177B30">
        <w:tc>
          <w:tcPr>
            <w:tcW w:w="1627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1323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8</w:t>
            </w:r>
          </w:p>
        </w:tc>
        <w:tc>
          <w:tcPr>
            <w:tcW w:w="1323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9</w:t>
            </w:r>
          </w:p>
        </w:tc>
        <w:tc>
          <w:tcPr>
            <w:tcW w:w="1324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381ED2">
              <w:t>20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24" w:type="dxa"/>
          </w:tcPr>
          <w:p w:rsidR="00A8222A" w:rsidRDefault="00007A58" w:rsidP="00A8222A">
            <w:pPr>
              <w:jc w:val="center"/>
            </w:pPr>
            <w:r>
              <w:t>20</w:t>
            </w:r>
            <w:r w:rsidR="00A8222A">
              <w:t>2</w:t>
            </w:r>
            <w:r w:rsidR="00381ED2">
              <w:t>1</w:t>
            </w:r>
          </w:p>
          <w:p w:rsidR="00007A58" w:rsidRDefault="00007A58" w:rsidP="00A8222A">
            <w:pPr>
              <w:jc w:val="center"/>
            </w:pPr>
            <w:r>
              <w:t>проект</w:t>
            </w:r>
          </w:p>
        </w:tc>
        <w:tc>
          <w:tcPr>
            <w:tcW w:w="1325" w:type="dxa"/>
          </w:tcPr>
          <w:p w:rsidR="00007A58" w:rsidRDefault="00007A58" w:rsidP="00381ED2">
            <w:pPr>
              <w:jc w:val="center"/>
            </w:pPr>
            <w:r>
              <w:t>20</w:t>
            </w:r>
            <w:r w:rsidR="00A900CF">
              <w:t>2</w:t>
            </w:r>
            <w:r w:rsidR="00381ED2">
              <w:t>2</w:t>
            </w:r>
            <w:r>
              <w:t>прогноз</w:t>
            </w:r>
          </w:p>
        </w:tc>
        <w:tc>
          <w:tcPr>
            <w:tcW w:w="1325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4117C0">
              <w:t>2</w:t>
            </w:r>
            <w:r w:rsidR="00381ED2">
              <w:t>3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177B30">
        <w:tc>
          <w:tcPr>
            <w:tcW w:w="9571" w:type="dxa"/>
            <w:gridSpan w:val="7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381ED2" w:rsidTr="00177B30">
        <w:tc>
          <w:tcPr>
            <w:tcW w:w="1627" w:type="dxa"/>
          </w:tcPr>
          <w:p w:rsidR="00381ED2" w:rsidRDefault="00381ED2" w:rsidP="00381ED2">
            <w:pPr>
              <w:jc w:val="center"/>
            </w:pPr>
            <w:r>
              <w:t>Собственные доходы по закрепленным источникам (без субвенций)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99 936,2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86 332,2</w:t>
            </w:r>
          </w:p>
        </w:tc>
        <w:tc>
          <w:tcPr>
            <w:tcW w:w="1324" w:type="dxa"/>
          </w:tcPr>
          <w:p w:rsidR="00381ED2" w:rsidRDefault="004641A2" w:rsidP="00381ED2">
            <w:pPr>
              <w:jc w:val="center"/>
            </w:pPr>
            <w:r>
              <w:t>61 049,0</w:t>
            </w:r>
          </w:p>
        </w:tc>
        <w:tc>
          <w:tcPr>
            <w:tcW w:w="1324" w:type="dxa"/>
          </w:tcPr>
          <w:p w:rsidR="00381ED2" w:rsidRPr="0065654C" w:rsidRDefault="007B6FC5" w:rsidP="00C37A88">
            <w:pPr>
              <w:jc w:val="center"/>
            </w:pPr>
            <w:r>
              <w:rPr>
                <w:lang w:val="en-US"/>
              </w:rPr>
              <w:t>8</w:t>
            </w:r>
            <w:r w:rsidR="00DD43DB">
              <w:t>1 542,6</w:t>
            </w:r>
          </w:p>
        </w:tc>
        <w:tc>
          <w:tcPr>
            <w:tcW w:w="1325" w:type="dxa"/>
          </w:tcPr>
          <w:p w:rsidR="00381ED2" w:rsidRPr="00C06D12" w:rsidRDefault="00C06D12" w:rsidP="00381ED2">
            <w:pPr>
              <w:jc w:val="center"/>
            </w:pPr>
            <w:r>
              <w:t>98 962,9</w:t>
            </w:r>
          </w:p>
        </w:tc>
        <w:tc>
          <w:tcPr>
            <w:tcW w:w="1325" w:type="dxa"/>
          </w:tcPr>
          <w:p w:rsidR="00381ED2" w:rsidRPr="006D34F3" w:rsidRDefault="00520512" w:rsidP="00DD43DB">
            <w:pPr>
              <w:jc w:val="center"/>
            </w:pPr>
            <w:r>
              <w:t>100</w:t>
            </w:r>
            <w:r w:rsidR="00DD43DB">
              <w:t> 068,6</w:t>
            </w:r>
          </w:p>
        </w:tc>
      </w:tr>
      <w:tr w:rsidR="00381ED2" w:rsidTr="00177B30">
        <w:tc>
          <w:tcPr>
            <w:tcW w:w="1627" w:type="dxa"/>
          </w:tcPr>
          <w:p w:rsidR="00381ED2" w:rsidRDefault="00381ED2" w:rsidP="00381ED2">
            <w:pPr>
              <w:jc w:val="center"/>
            </w:pPr>
            <w:r>
              <w:t>Субвенции из бюджета СПб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3 008,7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2 870,8</w:t>
            </w:r>
          </w:p>
        </w:tc>
        <w:tc>
          <w:tcPr>
            <w:tcW w:w="1324" w:type="dxa"/>
          </w:tcPr>
          <w:p w:rsidR="00381ED2" w:rsidRDefault="004641A2" w:rsidP="00381ED2">
            <w:pPr>
              <w:jc w:val="center"/>
            </w:pPr>
            <w:r>
              <w:t>2 931,0</w:t>
            </w:r>
          </w:p>
        </w:tc>
        <w:tc>
          <w:tcPr>
            <w:tcW w:w="1324" w:type="dxa"/>
          </w:tcPr>
          <w:p w:rsidR="00381ED2" w:rsidRPr="0065654C" w:rsidRDefault="00DD43DB" w:rsidP="00381ED2">
            <w:pPr>
              <w:jc w:val="center"/>
            </w:pPr>
            <w:r>
              <w:t>3 457,4</w:t>
            </w:r>
          </w:p>
        </w:tc>
        <w:tc>
          <w:tcPr>
            <w:tcW w:w="1325" w:type="dxa"/>
          </w:tcPr>
          <w:p w:rsidR="00381ED2" w:rsidRPr="006D34F3" w:rsidRDefault="00520512" w:rsidP="00DD43DB">
            <w:pPr>
              <w:jc w:val="center"/>
            </w:pPr>
            <w:r>
              <w:t>3</w:t>
            </w:r>
            <w:r w:rsidR="00DD43DB">
              <w:t> 596,5</w:t>
            </w:r>
          </w:p>
        </w:tc>
        <w:tc>
          <w:tcPr>
            <w:tcW w:w="1325" w:type="dxa"/>
          </w:tcPr>
          <w:p w:rsidR="00381ED2" w:rsidRPr="006D34F3" w:rsidRDefault="00381ED2" w:rsidP="00DD43DB">
            <w:pPr>
              <w:jc w:val="center"/>
            </w:pPr>
            <w:r>
              <w:t>3</w:t>
            </w:r>
            <w:r w:rsidR="00DD43DB">
              <w:t> 740,4</w:t>
            </w:r>
          </w:p>
        </w:tc>
      </w:tr>
      <w:tr w:rsidR="00381ED2" w:rsidTr="00177B30">
        <w:tc>
          <w:tcPr>
            <w:tcW w:w="1627" w:type="dxa"/>
          </w:tcPr>
          <w:p w:rsidR="00381ED2" w:rsidRDefault="00381ED2" w:rsidP="00381ED2">
            <w:pPr>
              <w:jc w:val="center"/>
            </w:pPr>
            <w:r>
              <w:t>Всего доходов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102 944,9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89 203,0</w:t>
            </w:r>
          </w:p>
        </w:tc>
        <w:tc>
          <w:tcPr>
            <w:tcW w:w="1324" w:type="dxa"/>
          </w:tcPr>
          <w:p w:rsidR="00381ED2" w:rsidRDefault="00381ED2" w:rsidP="00381ED2">
            <w:pPr>
              <w:jc w:val="center"/>
            </w:pPr>
            <w:r>
              <w:t>63 980,0</w:t>
            </w:r>
          </w:p>
        </w:tc>
        <w:tc>
          <w:tcPr>
            <w:tcW w:w="1324" w:type="dxa"/>
          </w:tcPr>
          <w:p w:rsidR="00381ED2" w:rsidRPr="0065654C" w:rsidRDefault="007B6FC5" w:rsidP="00C37A88">
            <w:pPr>
              <w:jc w:val="center"/>
            </w:pPr>
            <w:r>
              <w:rPr>
                <w:lang w:val="en-US"/>
              </w:rPr>
              <w:t>8</w:t>
            </w:r>
            <w:r w:rsidR="00DD43DB">
              <w:t>5 000,0</w:t>
            </w:r>
          </w:p>
        </w:tc>
        <w:tc>
          <w:tcPr>
            <w:tcW w:w="1325" w:type="dxa"/>
          </w:tcPr>
          <w:p w:rsidR="00381ED2" w:rsidRPr="006D34F3" w:rsidRDefault="00C06D12" w:rsidP="007B6FC5">
            <w:pPr>
              <w:jc w:val="center"/>
            </w:pPr>
            <w:r>
              <w:t>102 559,4</w:t>
            </w:r>
          </w:p>
        </w:tc>
        <w:tc>
          <w:tcPr>
            <w:tcW w:w="1325" w:type="dxa"/>
          </w:tcPr>
          <w:p w:rsidR="00381ED2" w:rsidRPr="006D34F3" w:rsidRDefault="00DD43DB" w:rsidP="00381ED2">
            <w:pPr>
              <w:jc w:val="center"/>
            </w:pPr>
            <w:r>
              <w:t>103 809,0</w:t>
            </w:r>
          </w:p>
        </w:tc>
      </w:tr>
    </w:tbl>
    <w:p w:rsidR="006059D1" w:rsidRDefault="006059D1" w:rsidP="006059D1">
      <w:pPr>
        <w:jc w:val="center"/>
      </w:pPr>
    </w:p>
    <w:p w:rsidR="00007A58" w:rsidRDefault="00007A58" w:rsidP="006059D1">
      <w:pPr>
        <w:jc w:val="center"/>
      </w:pPr>
      <w:r>
        <w:t>2. Основные показатели социального развития МО МО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329"/>
        <w:gridCol w:w="1329"/>
        <w:gridCol w:w="1362"/>
        <w:gridCol w:w="1329"/>
        <w:gridCol w:w="1341"/>
        <w:gridCol w:w="1341"/>
      </w:tblGrid>
      <w:tr w:rsidR="00007A58" w:rsidTr="00B27AB4">
        <w:tc>
          <w:tcPr>
            <w:tcW w:w="1771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67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8</w:t>
            </w:r>
          </w:p>
        </w:tc>
        <w:tc>
          <w:tcPr>
            <w:tcW w:w="1367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9</w:t>
            </w:r>
          </w:p>
        </w:tc>
        <w:tc>
          <w:tcPr>
            <w:tcW w:w="1367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381ED2">
              <w:t>20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67" w:type="dxa"/>
          </w:tcPr>
          <w:p w:rsidR="00007A58" w:rsidRDefault="00007A58" w:rsidP="00381ED2">
            <w:pPr>
              <w:jc w:val="center"/>
            </w:pPr>
            <w:r>
              <w:t>20</w:t>
            </w:r>
            <w:r w:rsidR="00A8222A">
              <w:t>2</w:t>
            </w:r>
            <w:r w:rsidR="00381ED2">
              <w:t>1</w:t>
            </w:r>
            <w:r>
              <w:t xml:space="preserve"> проект</w:t>
            </w:r>
          </w:p>
        </w:tc>
        <w:tc>
          <w:tcPr>
            <w:tcW w:w="1368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A900CF">
              <w:t>2</w:t>
            </w:r>
            <w:r w:rsidR="00381ED2">
              <w:t>2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  <w:tc>
          <w:tcPr>
            <w:tcW w:w="1368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4117C0">
              <w:t>2</w:t>
            </w:r>
            <w:r w:rsidR="00381ED2">
              <w:t>3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B27AB4">
        <w:tc>
          <w:tcPr>
            <w:tcW w:w="1771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8204" w:type="dxa"/>
            <w:gridSpan w:val="6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336F27" w:rsidTr="00B27AB4">
        <w:tc>
          <w:tcPr>
            <w:tcW w:w="1771" w:type="dxa"/>
          </w:tcPr>
          <w:p w:rsidR="00336F27" w:rsidRDefault="00336F27" w:rsidP="00336F27">
            <w:pPr>
              <w:jc w:val="center"/>
            </w:pPr>
            <w:r>
              <w:t>Расходы на благоустройство дворовых территорий и обеспечение санитарного благополучия территории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4 895,3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33 579,9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26 400,0</w:t>
            </w:r>
          </w:p>
        </w:tc>
        <w:tc>
          <w:tcPr>
            <w:tcW w:w="1367" w:type="dxa"/>
          </w:tcPr>
          <w:p w:rsidR="00336F27" w:rsidRPr="00F77511" w:rsidRDefault="007B6FC5" w:rsidP="00336F27">
            <w:pPr>
              <w:jc w:val="center"/>
              <w:rPr>
                <w:highlight w:val="yellow"/>
              </w:rPr>
            </w:pPr>
            <w:r>
              <w:t>28 405,3</w:t>
            </w:r>
          </w:p>
        </w:tc>
        <w:tc>
          <w:tcPr>
            <w:tcW w:w="1368" w:type="dxa"/>
          </w:tcPr>
          <w:p w:rsidR="00336F27" w:rsidRPr="007B6FC5" w:rsidRDefault="00C06D12" w:rsidP="00C06D12">
            <w:pPr>
              <w:jc w:val="center"/>
              <w:rPr>
                <w:highlight w:val="yellow"/>
              </w:rPr>
            </w:pPr>
            <w:r w:rsidRPr="00C06D12">
              <w:t>37 350,5</w:t>
            </w:r>
          </w:p>
        </w:tc>
        <w:tc>
          <w:tcPr>
            <w:tcW w:w="1368" w:type="dxa"/>
          </w:tcPr>
          <w:p w:rsidR="00336F27" w:rsidRPr="007B6FC5" w:rsidRDefault="00DD43DB" w:rsidP="00336F27">
            <w:pPr>
              <w:jc w:val="center"/>
              <w:rPr>
                <w:highlight w:val="yellow"/>
              </w:rPr>
            </w:pPr>
            <w:r w:rsidRPr="00C06D12">
              <w:t>37 365,5</w:t>
            </w:r>
          </w:p>
        </w:tc>
      </w:tr>
      <w:tr w:rsidR="00336F27" w:rsidTr="00B27AB4">
        <w:tc>
          <w:tcPr>
            <w:tcW w:w="1771" w:type="dxa"/>
          </w:tcPr>
          <w:p w:rsidR="00336F27" w:rsidRPr="00007A58" w:rsidRDefault="00336F27" w:rsidP="00336F27">
            <w:pPr>
              <w:jc w:val="center"/>
              <w:rPr>
                <w:i/>
              </w:rPr>
            </w:pPr>
            <w:r w:rsidRPr="00007A58">
              <w:rPr>
                <w:i/>
              </w:rPr>
              <w:lastRenderedPageBreak/>
              <w:t>Доля расходов в общей сумме расходов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7,6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33,8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30,7</w:t>
            </w:r>
          </w:p>
        </w:tc>
        <w:tc>
          <w:tcPr>
            <w:tcW w:w="1367" w:type="dxa"/>
          </w:tcPr>
          <w:p w:rsidR="00336F27" w:rsidRPr="00F77511" w:rsidRDefault="007B6FC5" w:rsidP="00336F27">
            <w:pPr>
              <w:jc w:val="center"/>
              <w:rPr>
                <w:highlight w:val="yellow"/>
              </w:rPr>
            </w:pPr>
            <w:r>
              <w:t>30,4</w:t>
            </w:r>
          </w:p>
        </w:tc>
        <w:tc>
          <w:tcPr>
            <w:tcW w:w="1368" w:type="dxa"/>
          </w:tcPr>
          <w:p w:rsidR="00336F27" w:rsidRPr="001523B3" w:rsidRDefault="00C06D12" w:rsidP="00A97243">
            <w:pPr>
              <w:jc w:val="center"/>
            </w:pPr>
            <w:r>
              <w:t>36,4</w:t>
            </w:r>
          </w:p>
        </w:tc>
        <w:tc>
          <w:tcPr>
            <w:tcW w:w="1368" w:type="dxa"/>
          </w:tcPr>
          <w:p w:rsidR="00336F27" w:rsidRPr="001523B3" w:rsidRDefault="00DD43DB" w:rsidP="00A97243">
            <w:pPr>
              <w:jc w:val="center"/>
            </w:pPr>
            <w:r>
              <w:t>36,0</w:t>
            </w:r>
          </w:p>
        </w:tc>
      </w:tr>
      <w:tr w:rsidR="00336F27" w:rsidTr="00FD4D59">
        <w:trPr>
          <w:trHeight w:val="1117"/>
        </w:trPr>
        <w:tc>
          <w:tcPr>
            <w:tcW w:w="1771" w:type="dxa"/>
          </w:tcPr>
          <w:p w:rsidR="00336F27" w:rsidRDefault="00336F27" w:rsidP="00336F27">
            <w:pPr>
              <w:jc w:val="center"/>
            </w:pPr>
            <w:r>
              <w:t>Расходы на социально-культурную сферу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14 960,4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15 433,2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11 274,8</w:t>
            </w:r>
          </w:p>
        </w:tc>
        <w:tc>
          <w:tcPr>
            <w:tcW w:w="1367" w:type="dxa"/>
          </w:tcPr>
          <w:p w:rsidR="00336F27" w:rsidRDefault="007B6FC5" w:rsidP="00336F27">
            <w:pPr>
              <w:jc w:val="center"/>
            </w:pPr>
            <w:r>
              <w:t>17 372,8</w:t>
            </w:r>
          </w:p>
        </w:tc>
        <w:tc>
          <w:tcPr>
            <w:tcW w:w="1368" w:type="dxa"/>
          </w:tcPr>
          <w:p w:rsidR="00336F27" w:rsidRPr="001523B3" w:rsidRDefault="007B6FC5" w:rsidP="00336F27">
            <w:pPr>
              <w:jc w:val="center"/>
            </w:pPr>
            <w:r>
              <w:t>16 028,8</w:t>
            </w:r>
          </w:p>
        </w:tc>
        <w:tc>
          <w:tcPr>
            <w:tcW w:w="1368" w:type="dxa"/>
          </w:tcPr>
          <w:p w:rsidR="00336F27" w:rsidRPr="001523B3" w:rsidRDefault="00DD43DB" w:rsidP="00336F27">
            <w:pPr>
              <w:jc w:val="center"/>
            </w:pPr>
            <w:r>
              <w:t>15 547,8</w:t>
            </w:r>
          </w:p>
        </w:tc>
      </w:tr>
      <w:tr w:rsidR="00336F27" w:rsidTr="00B27AB4">
        <w:tc>
          <w:tcPr>
            <w:tcW w:w="1771" w:type="dxa"/>
          </w:tcPr>
          <w:p w:rsidR="00336F27" w:rsidRPr="00007A58" w:rsidRDefault="00336F27" w:rsidP="00336F27">
            <w:pPr>
              <w:jc w:val="center"/>
              <w:rPr>
                <w:i/>
              </w:rPr>
            </w:pPr>
            <w:r w:rsidRPr="00007A58">
              <w:rPr>
                <w:i/>
              </w:rPr>
              <w:t>Доля расходов в общей сумме расходов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23,2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15,6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13,1</w:t>
            </w:r>
          </w:p>
        </w:tc>
        <w:tc>
          <w:tcPr>
            <w:tcW w:w="1367" w:type="dxa"/>
          </w:tcPr>
          <w:p w:rsidR="00336F27" w:rsidRDefault="007B6FC5" w:rsidP="00520512">
            <w:pPr>
              <w:jc w:val="center"/>
            </w:pPr>
            <w:r>
              <w:t>18,6</w:t>
            </w:r>
          </w:p>
        </w:tc>
        <w:tc>
          <w:tcPr>
            <w:tcW w:w="1368" w:type="dxa"/>
          </w:tcPr>
          <w:p w:rsidR="00336F27" w:rsidRPr="001523B3" w:rsidRDefault="00FD5860" w:rsidP="00A97243">
            <w:pPr>
              <w:jc w:val="center"/>
            </w:pPr>
            <w:r>
              <w:t>15,7</w:t>
            </w:r>
          </w:p>
        </w:tc>
        <w:tc>
          <w:tcPr>
            <w:tcW w:w="1368" w:type="dxa"/>
          </w:tcPr>
          <w:p w:rsidR="00336F27" w:rsidRPr="001523B3" w:rsidRDefault="00FD5860" w:rsidP="00A97243">
            <w:pPr>
              <w:jc w:val="center"/>
            </w:pPr>
            <w:r>
              <w:t>15,0</w:t>
            </w:r>
          </w:p>
        </w:tc>
      </w:tr>
      <w:tr w:rsidR="00336F27" w:rsidTr="00B27AB4">
        <w:tc>
          <w:tcPr>
            <w:tcW w:w="1771" w:type="dxa"/>
          </w:tcPr>
          <w:p w:rsidR="00336F27" w:rsidRDefault="00336F27" w:rsidP="00336F27">
            <w:pPr>
              <w:jc w:val="center"/>
            </w:pPr>
            <w:r>
              <w:t>Всего расходов бюджета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64 438,9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99 238,4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86 082,5</w:t>
            </w:r>
          </w:p>
        </w:tc>
        <w:tc>
          <w:tcPr>
            <w:tcW w:w="1367" w:type="dxa"/>
          </w:tcPr>
          <w:p w:rsidR="00336F27" w:rsidRDefault="007B6FC5" w:rsidP="00336F27">
            <w:pPr>
              <w:jc w:val="center"/>
            </w:pPr>
            <w:r>
              <w:t>93 400,0</w:t>
            </w:r>
          </w:p>
        </w:tc>
        <w:tc>
          <w:tcPr>
            <w:tcW w:w="1368" w:type="dxa"/>
          </w:tcPr>
          <w:p w:rsidR="00336F27" w:rsidRPr="006D34F3" w:rsidRDefault="00C06D12" w:rsidP="007B6FC5">
            <w:pPr>
              <w:jc w:val="center"/>
            </w:pPr>
            <w:r>
              <w:t>102 559,4</w:t>
            </w:r>
          </w:p>
        </w:tc>
        <w:tc>
          <w:tcPr>
            <w:tcW w:w="1368" w:type="dxa"/>
          </w:tcPr>
          <w:p w:rsidR="00336F27" w:rsidRPr="006D34F3" w:rsidRDefault="00FD5860" w:rsidP="00336F27">
            <w:pPr>
              <w:jc w:val="center"/>
            </w:pPr>
            <w:r>
              <w:t>103 809,0</w:t>
            </w:r>
          </w:p>
        </w:tc>
      </w:tr>
    </w:tbl>
    <w:p w:rsidR="00B27AB4" w:rsidRDefault="00B27AB4" w:rsidP="00B27AB4">
      <w:pPr>
        <w:jc w:val="center"/>
        <w:rPr>
          <w:b/>
          <w:bCs/>
        </w:rPr>
      </w:pPr>
    </w:p>
    <w:p w:rsidR="006375A7" w:rsidRPr="00DE6F85" w:rsidRDefault="006375A7" w:rsidP="006375A7">
      <w:pPr>
        <w:pStyle w:val="23"/>
        <w:spacing w:after="0" w:line="276" w:lineRule="auto"/>
        <w:ind w:left="0"/>
        <w:jc w:val="both"/>
        <w:rPr>
          <w:sz w:val="24"/>
          <w:szCs w:val="24"/>
        </w:rPr>
      </w:pPr>
    </w:p>
    <w:p w:rsidR="0023271C" w:rsidRPr="00226CC3" w:rsidRDefault="0023271C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Основными задачами органов местного самоуправления в области социально-экономической политики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B03C29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B03C29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B03C29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является улучшение качества жизни населения муниципального образования Дворцовый округ, решение вопросов местного значения по таким направлениям как: благоустройство и озеленение дворовых территорий; отдых, оздоровление и спорт, работа с молодежью, повышение уровня безопасности, опека и попечительство.</w:t>
      </w:r>
    </w:p>
    <w:p w:rsidR="0023271C" w:rsidRPr="00226CC3" w:rsidRDefault="0023271C" w:rsidP="00226CC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увеличить доходы местного бюджета, укрепить финансово-экономическую базу органов местного самоуправления, развить формы гражданского участия в деятельности органов местного самоуправления и органов государственной власти, повысить эффективность работы органов местного самоуправления по решению вопросов местного значения.</w:t>
      </w:r>
    </w:p>
    <w:p w:rsidR="0023271C" w:rsidRPr="00226CC3" w:rsidRDefault="0023271C" w:rsidP="00226CC3">
      <w:pPr>
        <w:pStyle w:val="a4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Благоустройство и озеленение дворовых территорий муниципального образования:</w:t>
      </w:r>
    </w:p>
    <w:p w:rsidR="0023271C" w:rsidRPr="00226CC3" w:rsidRDefault="0023271C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В рамках благоустройства и озеленения 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образования, местной администрацией разрабатывается </w:t>
      </w:r>
      <w:r w:rsidR="00B03C29">
        <w:rPr>
          <w:rFonts w:ascii="Times New Roman" w:hAnsi="Times New Roman" w:cs="Times New Roman"/>
          <w:sz w:val="24"/>
          <w:szCs w:val="24"/>
        </w:rPr>
        <w:t>муниципальная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 программа на основе бюджетных заявок депутатов и жителей округа.</w:t>
      </w:r>
    </w:p>
    <w:p w:rsidR="00E1595D" w:rsidRPr="00226CC3" w:rsidRDefault="00E1595D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Приоритетным направлением является комплексное благоустройство территории текущий ремонт и озеленение придомовых территорий дворов, включая подъезды и въезды, пешеходные дорожки; установка и ремонт ограждений газонов, установка и содержание малых архитектурных форм, уличной мебели и хозяйственно-бытового оборудования; обустройство и содержание детских и спортивных площадок и т.п.)</w:t>
      </w:r>
    </w:p>
    <w:p w:rsidR="00E1595D" w:rsidRPr="00226CC3" w:rsidRDefault="00E1595D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Молодежная политика:</w:t>
      </w:r>
    </w:p>
    <w:p w:rsidR="00E1595D" w:rsidRPr="00226CC3" w:rsidRDefault="00E1595D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военно-патриотическому воспитанию граждан.</w:t>
      </w:r>
    </w:p>
    <w:p w:rsidR="00E1595D" w:rsidRPr="00226CC3" w:rsidRDefault="00E1595D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lastRenderedPageBreak/>
        <w:t xml:space="preserve">Ожидаемыми результатами реализации мероприятий по военно-патриотическому  воспитанию является формирование у молодежи ценностей ориентиров, определяющих чувство любви к своему Отечеству и уважения к Вооруженным Силам России, повышение уровня социальной активности ответственности молодых людей за участие в жизни государства,  формирование навыков жизнеобеспечения в природных условиях </w:t>
      </w:r>
      <w:r w:rsidR="00850F78" w:rsidRPr="00226CC3">
        <w:rPr>
          <w:rFonts w:ascii="Times New Roman" w:hAnsi="Times New Roman" w:cs="Times New Roman"/>
          <w:sz w:val="24"/>
          <w:szCs w:val="24"/>
        </w:rPr>
        <w:t>и умений начальной физической подготовки.</w:t>
      </w:r>
    </w:p>
    <w:p w:rsidR="00504D6E" w:rsidRPr="00226CC3" w:rsidRDefault="00504D6E" w:rsidP="00226CC3">
      <w:pPr>
        <w:pStyle w:val="a4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2.2</w:t>
      </w:r>
      <w:r w:rsidR="00514D3E" w:rsidRPr="00226CC3">
        <w:rPr>
          <w:rFonts w:ascii="Times New Roman" w:hAnsi="Times New Roman" w:cs="Times New Roman"/>
          <w:sz w:val="24"/>
          <w:szCs w:val="24"/>
        </w:rPr>
        <w:t>.</w:t>
      </w: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проведение досуговых мероприятий</w:t>
      </w:r>
      <w:r w:rsidR="00514D3E" w:rsidRPr="00226CC3">
        <w:rPr>
          <w:rFonts w:ascii="Times New Roman" w:hAnsi="Times New Roman" w:cs="Times New Roman"/>
          <w:sz w:val="24"/>
          <w:szCs w:val="24"/>
        </w:rPr>
        <w:t xml:space="preserve"> для детей и подростков, проживающих на территории округа.</w:t>
      </w:r>
    </w:p>
    <w:p w:rsidR="00514D3E" w:rsidRPr="00226CC3" w:rsidRDefault="00514D3E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Результаты реализации мероприятий, способствуют профилактике правонарушений среди несовершеннолетних, формируют культурные и духовные ценности порастающего поколения к полезным занятиям, воспитанию хорошего вкуса.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2.3. Профилактика правонарушений, терроризма, экстремизма, дорожно-транспортного травматизма на территории округа.</w:t>
      </w:r>
    </w:p>
    <w:p w:rsidR="00514D3E" w:rsidRPr="00226CC3" w:rsidRDefault="00514D3E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Ожидаемыми результатами реализаций мероприятий являются принцип мирного сосуществования в многонациональном обществе, приоритеты толерантного поведения; правовое просвещение школьников среди старших классов о негативных последствиях противоправного поведения, в т.ч. формирование отрицательного отношения к потреблению наркотических веществ и  их распространение; повышение дорожно-транспортной дисциплины участников дорожного движения.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2.4. Организация и финансирование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из числа выпускников образовательных учреждений начального и среднего профобразования, ищущих работу впервые; общественных работ; ярмарок вакансий и учебных рабочих мест на территории округа.</w:t>
      </w:r>
    </w:p>
    <w:p w:rsidR="003B7D33" w:rsidRPr="00226CC3" w:rsidRDefault="003B7D33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Ожидаемыми результатами реализации является стимулирование интереса у детей и подростков к выбору профессии, привлечение подрастающего поколения к общественно-полезному труду, а также профилактике правонарушений в молодежной среде.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Культура: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Организация местных праздничных, культурно-просветительных мероприятий на территории округа (концерты, мероприятия посвященные  Дню прорыва Блокады, Дню Победы, Дню матери, Дню пожилых людей и др.). Многие мероприятия этого </w:t>
      </w:r>
      <w:r w:rsidRPr="00226CC3">
        <w:rPr>
          <w:rFonts w:ascii="Times New Roman" w:hAnsi="Times New Roman" w:cs="Times New Roman"/>
          <w:sz w:val="24"/>
          <w:szCs w:val="24"/>
        </w:rPr>
        <w:lastRenderedPageBreak/>
        <w:t>направления проводятся для пожилых людей, людей с ограниченными возможностями, социально-незащищенных слоев населения.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Физическая культура и спорт: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культуры и спорта для различных социальных и возрастных групп населения округа, путем пропаганды здорового образа жизни, активного долголетия, стимулирования интереса у населения к физкультурно-оздоровительным занятиям, повышение занятости детей, подростков и молодежи в спортивных секциях и на соревнованиях с целью профилактике правонарушений.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Опека и попечительство</w:t>
      </w:r>
    </w:p>
    <w:p w:rsidR="00763658" w:rsidRPr="00226CC3" w:rsidRDefault="003B7D33" w:rsidP="00D750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«О наделении органов местного самоуправления в Санкт-Петербурге отдельными государственными полномочиями</w:t>
      </w:r>
      <w:r w:rsidR="00EA27D9" w:rsidRPr="00226CC3">
        <w:rPr>
          <w:rFonts w:ascii="Times New Roman" w:hAnsi="Times New Roman" w:cs="Times New Roman"/>
          <w:sz w:val="24"/>
          <w:szCs w:val="24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 в Санкт-Петербурге»органам местного самоуправления в Санкт-Петербурге переданы отдельные государственные полномочия в сфере опеки и попечительства, для исполнения которых из бюджета Санкт-Петербурга будут предоставляться субвенции, объём которых определен в соответствии  с единой Методикой расчета, утвержденной выше указанным Законом Санкт-Петербурга.  </w:t>
      </w:r>
      <w:r w:rsidR="00763658" w:rsidRPr="00226CC3">
        <w:rPr>
          <w:rFonts w:ascii="Times New Roman" w:hAnsi="Times New Roman" w:cs="Times New Roman"/>
          <w:sz w:val="24"/>
          <w:szCs w:val="24"/>
        </w:rPr>
        <w:t>Иные расходные обязательства: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предупреждению чрезвычайных ситуаций и защиту населения от чрезвычайных ситуаций;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Обеспечение деятельности средств массовой информации, опубликование правовых актов органов местного самоуправления и иной информации; издание газеты.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Осуществление в порядке и формах, установленных законом Санкт-Петербурга, поддержки  деятельности граждан, общественных объединений, участвующих в охране общественного правопорядка на территории муниципального образования.</w:t>
      </w:r>
    </w:p>
    <w:p w:rsidR="00763658" w:rsidRPr="00226CC3" w:rsidRDefault="00763658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20</w:t>
      </w:r>
      <w:r w:rsidR="00B9743D">
        <w:rPr>
          <w:rFonts w:ascii="Times New Roman" w:hAnsi="Times New Roman" w:cs="Times New Roman"/>
          <w:sz w:val="24"/>
          <w:szCs w:val="24"/>
        </w:rPr>
        <w:t>20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году бюджет муниципального образования муниципальный округ Дворцовый округ будет способен обеспечить финансирование расходных обязательств в соответствии с целевыми муниципальными программами. </w:t>
      </w:r>
    </w:p>
    <w:p w:rsidR="00B21858" w:rsidRDefault="00B21858" w:rsidP="00226CC3">
      <w:pPr>
        <w:spacing w:line="360" w:lineRule="auto"/>
      </w:pPr>
    </w:p>
    <w:p w:rsidR="00D75094" w:rsidRDefault="00D75094" w:rsidP="00F01BBC">
      <w:pPr>
        <w:spacing w:line="360" w:lineRule="auto"/>
      </w:pPr>
    </w:p>
    <w:p w:rsidR="00F01BBC" w:rsidRDefault="00F01BBC" w:rsidP="00F01BBC">
      <w:pPr>
        <w:spacing w:line="360" w:lineRule="auto"/>
      </w:pPr>
    </w:p>
    <w:p w:rsidR="00F01BBC" w:rsidRDefault="00F01BBC" w:rsidP="00F01BBC">
      <w:pPr>
        <w:spacing w:line="360" w:lineRule="auto"/>
      </w:pP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lastRenderedPageBreak/>
        <w:t>Оценка ожидаемого исполнения бюджета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Дворовый округ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на текущий финансовый год</w:t>
      </w:r>
    </w:p>
    <w:p w:rsidR="008F723F" w:rsidRPr="00226CC3" w:rsidRDefault="008F723F" w:rsidP="0022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ожидаемого исполнения бюджета МО Дворцовый округ 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подготовлена в соответствии со ст.192 Бюджетного Кодекса РФ.</w:t>
      </w:r>
      <w:r w:rsidR="002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необходим  для успешного завершения текущего финансового года и качественной подготовки проекта бюджета на очередной 20</w:t>
      </w:r>
      <w:r w:rsidR="004919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5609C" w:rsidRPr="00226CC3" w:rsidRDefault="008F723F" w:rsidP="00226C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доходной части бюджета МО Дворцовый округ была осуществлена  на основе анализа фактического поступления доходов в бюджет за 8 месяцев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 прогноза поступления доходов за последние 4 месяца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сформированного на основе анализа поступления доходов за аналогичный период 201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по доходам составит </w:t>
      </w:r>
      <w:r w:rsidR="00B03C29">
        <w:rPr>
          <w:rFonts w:ascii="Times New Roman" w:hAnsi="Times New Roman" w:cs="Times New Roman"/>
          <w:sz w:val="24"/>
          <w:szCs w:val="24"/>
        </w:rPr>
        <w:t>63 980,0</w:t>
      </w:r>
      <w:r w:rsidRPr="00226CC3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85090" w:rsidRPr="00226CC3">
        <w:rPr>
          <w:rFonts w:ascii="Times New Roman" w:hAnsi="Times New Roman" w:cs="Times New Roman"/>
          <w:sz w:val="24"/>
          <w:szCs w:val="24"/>
        </w:rPr>
        <w:t>– Приложение №1</w:t>
      </w:r>
    </w:p>
    <w:p w:rsidR="001C3BAD" w:rsidRPr="00226CC3" w:rsidRDefault="006A19B9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5BB">
        <w:rPr>
          <w:rFonts w:ascii="Times New Roman" w:hAnsi="Times New Roman" w:cs="Times New Roman"/>
          <w:sz w:val="24"/>
          <w:szCs w:val="24"/>
        </w:rPr>
        <w:t>Бюджет муниципального образования Дворцовый округ на 20</w:t>
      </w:r>
      <w:r w:rsidR="00B03C29">
        <w:rPr>
          <w:rFonts w:ascii="Times New Roman" w:hAnsi="Times New Roman" w:cs="Times New Roman"/>
          <w:sz w:val="24"/>
          <w:szCs w:val="24"/>
        </w:rPr>
        <w:t>20</w:t>
      </w:r>
      <w:r w:rsidRPr="004915BB">
        <w:rPr>
          <w:rFonts w:ascii="Times New Roman" w:hAnsi="Times New Roman" w:cs="Times New Roman"/>
          <w:sz w:val="24"/>
          <w:szCs w:val="24"/>
        </w:rPr>
        <w:t xml:space="preserve"> год по расходам утвержден в сумме </w:t>
      </w:r>
      <w:r w:rsidR="00B03C29">
        <w:rPr>
          <w:rFonts w:ascii="Times New Roman" w:hAnsi="Times New Roman" w:cs="Times New Roman"/>
          <w:sz w:val="24"/>
          <w:szCs w:val="24"/>
        </w:rPr>
        <w:t xml:space="preserve">96 294,2 </w:t>
      </w:r>
      <w:r w:rsidRPr="004915BB">
        <w:rPr>
          <w:rFonts w:ascii="Times New Roman" w:hAnsi="Times New Roman" w:cs="Times New Roman"/>
          <w:sz w:val="24"/>
          <w:szCs w:val="24"/>
        </w:rPr>
        <w:t xml:space="preserve">тыс. рублей, прогноз исполнения бюджета по расходам составляет </w:t>
      </w:r>
      <w:r w:rsidR="00B03C29">
        <w:rPr>
          <w:rFonts w:ascii="Times New Roman" w:hAnsi="Times New Roman" w:cs="Times New Roman"/>
          <w:sz w:val="24"/>
          <w:szCs w:val="24"/>
        </w:rPr>
        <w:t>86 082,5</w:t>
      </w:r>
      <w:r w:rsidRPr="004915B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085090" w:rsidRPr="004915BB">
        <w:rPr>
          <w:rFonts w:ascii="Times New Roman" w:hAnsi="Times New Roman" w:cs="Times New Roman"/>
          <w:sz w:val="24"/>
          <w:szCs w:val="24"/>
        </w:rPr>
        <w:t xml:space="preserve"> – Приложение </w:t>
      </w:r>
      <w:r w:rsidR="00933077" w:rsidRPr="004915BB">
        <w:rPr>
          <w:rFonts w:ascii="Times New Roman" w:hAnsi="Times New Roman" w:cs="Times New Roman"/>
          <w:sz w:val="24"/>
          <w:szCs w:val="24"/>
        </w:rPr>
        <w:t>№ 1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    Причины отклонения фактического исполнения бюджета от запланированных бюджетных ассигнований: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экономия бюджетных средств от проведения конкурсных процедур при размещении заказов на поставки товаров, выполнение работ и оказание услуг для муниципальных нужд;</w:t>
      </w:r>
    </w:p>
    <w:p w:rsidR="00763658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внесение изменений и уточнений в муниципальные программы;</w:t>
      </w:r>
    </w:p>
    <w:p w:rsidR="00C81E4E" w:rsidRPr="00226CC3" w:rsidRDefault="00C81E4E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C29">
        <w:rPr>
          <w:rFonts w:ascii="Times New Roman" w:hAnsi="Times New Roman" w:cs="Times New Roman"/>
          <w:sz w:val="24"/>
          <w:szCs w:val="24"/>
        </w:rPr>
        <w:t>из-за сложившейся ситуации в целом стране, вызванной пандемией коронавируса и введенными в связи с ней ограничениями.</w:t>
      </w:r>
    </w:p>
    <w:p w:rsidR="00E069C0" w:rsidRPr="00226CC3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C0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90" w:rsidRPr="00BF015C" w:rsidRDefault="00D36B88" w:rsidP="00D36B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86BDE" w:rsidRDefault="00B86BDE" w:rsidP="00B86BDE">
      <w:pPr>
        <w:tabs>
          <w:tab w:val="left" w:pos="3390"/>
        </w:tabs>
        <w:jc w:val="center"/>
        <w:rPr>
          <w:b/>
        </w:rPr>
      </w:pPr>
      <w:r w:rsidRPr="009F34DC">
        <w:rPr>
          <w:b/>
        </w:rPr>
        <w:t>Прогноз социально-экономического развития МО МО Дворцовый округ на 20</w:t>
      </w:r>
      <w:r w:rsidR="006E5513">
        <w:rPr>
          <w:b/>
        </w:rPr>
        <w:t>20-2023</w:t>
      </w:r>
      <w:r w:rsidR="006E5513" w:rsidRPr="009F34DC">
        <w:rPr>
          <w:b/>
        </w:rPr>
        <w:t>год</w:t>
      </w:r>
      <w:r w:rsidR="006E5513" w:rsidRPr="006E5513">
        <w:rPr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605"/>
        <w:gridCol w:w="1605"/>
        <w:gridCol w:w="1605"/>
        <w:gridCol w:w="1605"/>
        <w:gridCol w:w="1605"/>
      </w:tblGrid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Фактические (согласно годовому отчёту)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социально-экономического развития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предыдущего 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Ожидаемые на дату составления прогноза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показатели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текущего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Default="00026667" w:rsidP="009D737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8A6759">
              <w:rPr>
                <w:b/>
              </w:rPr>
              <w:t>2</w:t>
            </w:r>
            <w:r w:rsidR="009D7370">
              <w:rPr>
                <w:b/>
              </w:rPr>
              <w:t>1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9D737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C81E4E">
              <w:rPr>
                <w:b/>
              </w:rPr>
              <w:t>2</w:t>
            </w:r>
            <w:r w:rsidR="009D7370">
              <w:rPr>
                <w:b/>
              </w:rPr>
              <w:t>2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9D737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4117C0">
              <w:rPr>
                <w:b/>
              </w:rPr>
              <w:t>2</w:t>
            </w:r>
            <w:r w:rsidR="009D7370">
              <w:rPr>
                <w:b/>
              </w:rPr>
              <w:t>3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</w:tr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8025" w:type="dxa"/>
            <w:gridSpan w:val="5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ОБЪЁМЫ ДОХОДОВ МЕСТНОГО БЮДЖЕТА</w:t>
            </w:r>
          </w:p>
        </w:tc>
      </w:tr>
      <w:tr w:rsidR="00026667" w:rsidTr="00026667">
        <w:tc>
          <w:tcPr>
            <w:tcW w:w="2112" w:type="dxa"/>
          </w:tcPr>
          <w:p w:rsidR="00026667" w:rsidRPr="009E67E7" w:rsidRDefault="00026667" w:rsidP="00DE6F85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5" w:type="dxa"/>
          </w:tcPr>
          <w:p w:rsidR="00026667" w:rsidRPr="00127EF2" w:rsidRDefault="00FE45F7" w:rsidP="00FD6E41">
            <w:pPr>
              <w:tabs>
                <w:tab w:val="left" w:pos="3390"/>
              </w:tabs>
              <w:jc w:val="center"/>
            </w:pPr>
            <w:r>
              <w:t>20 728,7</w:t>
            </w:r>
          </w:p>
        </w:tc>
        <w:tc>
          <w:tcPr>
            <w:tcW w:w="1605" w:type="dxa"/>
          </w:tcPr>
          <w:p w:rsidR="00026667" w:rsidRPr="00127EF2" w:rsidRDefault="009D74B2" w:rsidP="00DE6F85">
            <w:pPr>
              <w:tabs>
                <w:tab w:val="left" w:pos="3390"/>
              </w:tabs>
              <w:jc w:val="center"/>
            </w:pPr>
            <w:r>
              <w:t>17 751,9</w:t>
            </w:r>
          </w:p>
        </w:tc>
        <w:tc>
          <w:tcPr>
            <w:tcW w:w="1605" w:type="dxa"/>
          </w:tcPr>
          <w:p w:rsidR="00B9743D" w:rsidRPr="00301122" w:rsidRDefault="0005350C" w:rsidP="0005350C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5350C" w:rsidP="008616A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93281" w:rsidP="00C879B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Pr="009E67E7" w:rsidRDefault="00093281" w:rsidP="00093281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17 841,3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13 671,4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Pr="009E67E7" w:rsidRDefault="00093281" w:rsidP="00093281">
            <w:r>
              <w:t>Единый налог на вмененный доход для отдельных видов деятельности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32 947,4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21 982,0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RPr="00301122" w:rsidTr="00026667">
        <w:tc>
          <w:tcPr>
            <w:tcW w:w="2112" w:type="dxa"/>
          </w:tcPr>
          <w:p w:rsidR="00093281" w:rsidRDefault="00093281" w:rsidP="00093281">
            <w:r w:rsidRPr="002B0EF7"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8 345,8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5 703,6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Default="00093281" w:rsidP="00093281">
            <w:r w:rsidRPr="007A354D">
              <w:rPr>
                <w:sz w:val="20"/>
              </w:rPr>
              <w:t>ШТРАФЫ, САНКЦИИ, ВОЗМЕЩЕНИЕ</w:t>
            </w:r>
          </w:p>
        </w:tc>
        <w:tc>
          <w:tcPr>
            <w:tcW w:w="1605" w:type="dxa"/>
          </w:tcPr>
          <w:p w:rsidR="00093281" w:rsidRDefault="00093281" w:rsidP="00093281">
            <w:pPr>
              <w:tabs>
                <w:tab w:val="left" w:pos="3390"/>
              </w:tabs>
              <w:jc w:val="center"/>
            </w:pPr>
            <w:r>
              <w:t>6 469,0</w:t>
            </w:r>
          </w:p>
        </w:tc>
        <w:tc>
          <w:tcPr>
            <w:tcW w:w="1605" w:type="dxa"/>
          </w:tcPr>
          <w:p w:rsidR="00093281" w:rsidRDefault="00093281" w:rsidP="00093281">
            <w:pPr>
              <w:tabs>
                <w:tab w:val="left" w:pos="3390"/>
              </w:tabs>
              <w:jc w:val="center"/>
            </w:pPr>
            <w:r>
              <w:t>1 940,1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Default="00246109" w:rsidP="00DE6F85">
            <w:r w:rsidRPr="00246109">
              <w:t>Налог на доходы физических лиц</w:t>
            </w:r>
          </w:p>
        </w:tc>
        <w:tc>
          <w:tcPr>
            <w:tcW w:w="1605" w:type="dxa"/>
          </w:tcPr>
          <w:p w:rsidR="00093281" w:rsidRDefault="00246109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4641A2" w:rsidRDefault="00246109" w:rsidP="003D2EBC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Default="003E073D" w:rsidP="00DE6F85">
            <w:pPr>
              <w:tabs>
                <w:tab w:val="left" w:pos="3390"/>
              </w:tabs>
              <w:jc w:val="center"/>
            </w:pPr>
            <w:r>
              <w:t>8</w:t>
            </w:r>
            <w:r w:rsidR="00246109">
              <w:t>1 269,1</w:t>
            </w:r>
          </w:p>
        </w:tc>
        <w:tc>
          <w:tcPr>
            <w:tcW w:w="1605" w:type="dxa"/>
          </w:tcPr>
          <w:p w:rsidR="00093281" w:rsidRDefault="000A76B0" w:rsidP="00AF1668">
            <w:pPr>
              <w:tabs>
                <w:tab w:val="left" w:pos="3390"/>
              </w:tabs>
              <w:jc w:val="center"/>
            </w:pPr>
            <w:r>
              <w:t>98 962,9</w:t>
            </w:r>
          </w:p>
        </w:tc>
        <w:tc>
          <w:tcPr>
            <w:tcW w:w="1605" w:type="dxa"/>
          </w:tcPr>
          <w:p w:rsidR="00093281" w:rsidRDefault="00246109" w:rsidP="00AF1668">
            <w:pPr>
              <w:tabs>
                <w:tab w:val="left" w:pos="3390"/>
              </w:tabs>
              <w:jc w:val="center"/>
            </w:pPr>
            <w:r>
              <w:t>100 068,6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 w:rsidRPr="00246109">
              <w:t xml:space="preserve">Дотации на выравнивание бюджетной </w:t>
            </w:r>
            <w:r w:rsidRPr="00246109">
              <w:lastRenderedPageBreak/>
              <w:t>обеспеченности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lastRenderedPageBreak/>
              <w:t>0,0</w:t>
            </w:r>
          </w:p>
        </w:tc>
        <w:tc>
          <w:tcPr>
            <w:tcW w:w="1605" w:type="dxa"/>
          </w:tcPr>
          <w:p w:rsidR="00246109" w:rsidRPr="004641A2" w:rsidRDefault="00246109" w:rsidP="0024610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273,5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lastRenderedPageBreak/>
              <w:t xml:space="preserve">Субвенции из бюджета Санкт-Петербурга </w:t>
            </w:r>
          </w:p>
          <w:p w:rsidR="00246109" w:rsidRDefault="00246109" w:rsidP="00246109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Pr="004641A2" w:rsidRDefault="00246109" w:rsidP="00246109">
            <w:pPr>
              <w:tabs>
                <w:tab w:val="left" w:pos="3390"/>
              </w:tabs>
              <w:jc w:val="center"/>
            </w:pPr>
            <w:r>
              <w:t>2 870,8</w:t>
            </w:r>
          </w:p>
        </w:tc>
        <w:tc>
          <w:tcPr>
            <w:tcW w:w="1605" w:type="dxa"/>
          </w:tcPr>
          <w:p w:rsidR="00246109" w:rsidRPr="004641A2" w:rsidRDefault="00246109" w:rsidP="00246109">
            <w:pPr>
              <w:tabs>
                <w:tab w:val="left" w:pos="3390"/>
              </w:tabs>
              <w:jc w:val="center"/>
            </w:pPr>
            <w:r w:rsidRPr="004641A2">
              <w:t>2 931,0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3 457,4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3 596,5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3 740,4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89 203,0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63 980,0</w:t>
            </w:r>
          </w:p>
        </w:tc>
        <w:tc>
          <w:tcPr>
            <w:tcW w:w="1605" w:type="dxa"/>
          </w:tcPr>
          <w:p w:rsidR="00246109" w:rsidRDefault="003E073D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46109">
              <w:rPr>
                <w:b/>
              </w:rPr>
              <w:t>5 000,0</w:t>
            </w:r>
          </w:p>
        </w:tc>
        <w:tc>
          <w:tcPr>
            <w:tcW w:w="1605" w:type="dxa"/>
          </w:tcPr>
          <w:p w:rsidR="00246109" w:rsidRDefault="000A76B0" w:rsidP="001A3A32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102 559,4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103 809,0</w:t>
            </w:r>
          </w:p>
        </w:tc>
      </w:tr>
      <w:tr w:rsidR="00246109" w:rsidTr="00CA738E">
        <w:tc>
          <w:tcPr>
            <w:tcW w:w="10137" w:type="dxa"/>
            <w:gridSpan w:val="6"/>
          </w:tcPr>
          <w:p w:rsidR="00246109" w:rsidRPr="002230D7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 w:rsidRPr="002230D7">
              <w:rPr>
                <w:b/>
              </w:rPr>
              <w:t>ОБЪЁМЫ РАСХОДОВ МЕСТНОГО БЮДЖЕТА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47 930,8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44 329,7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40 747,6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42 630,1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44 239,6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250,0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130,0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456,0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196,0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196,0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t>Национальная экономика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114,0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114,0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193,1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193,1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193,1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Жилищно-коммунальное хозяйство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27 000,0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26 400,0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28 405,3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37 350,5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37 365,5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t>Профессиональная переподготовка сотрудников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300,0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50,0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200,0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250,0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250,0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Образование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2 835,9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1 435,5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3 677,8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3 289,0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2 938,0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Культура и кинематография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9 356,0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5 883,0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10 495,2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9 490,0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9 360,0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3 956,3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3 956,3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4 439,7</w:t>
            </w:r>
          </w:p>
        </w:tc>
        <w:tc>
          <w:tcPr>
            <w:tcW w:w="1605" w:type="dxa"/>
          </w:tcPr>
          <w:p w:rsidR="00246109" w:rsidRPr="00301122" w:rsidRDefault="00246109" w:rsidP="00865245">
            <w:pPr>
              <w:tabs>
                <w:tab w:val="left" w:pos="3390"/>
              </w:tabs>
              <w:jc w:val="center"/>
            </w:pPr>
            <w:r>
              <w:t>4</w:t>
            </w:r>
            <w:r w:rsidR="00865245">
              <w:t> </w:t>
            </w:r>
            <w:r>
              <w:t>4</w:t>
            </w:r>
            <w:r w:rsidR="00865245">
              <w:t>70,8</w:t>
            </w:r>
          </w:p>
        </w:tc>
        <w:tc>
          <w:tcPr>
            <w:tcW w:w="1605" w:type="dxa"/>
          </w:tcPr>
          <w:p w:rsidR="00246109" w:rsidRPr="00301122" w:rsidRDefault="00246109" w:rsidP="00865245">
            <w:pPr>
              <w:tabs>
                <w:tab w:val="left" w:pos="3390"/>
              </w:tabs>
              <w:jc w:val="center"/>
            </w:pPr>
            <w:r>
              <w:t>4</w:t>
            </w:r>
            <w:r w:rsidR="00865245">
              <w:t> 576,9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2 024,2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1 257,0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2 999,8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2 999,8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2 999,8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t>Средства массовой информации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2 527,0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2 527,0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1 785,5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1 690,1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1 690,1</w:t>
            </w:r>
          </w:p>
        </w:tc>
      </w:tr>
      <w:tr w:rsidR="00246109" w:rsidTr="00026667">
        <w:tc>
          <w:tcPr>
            <w:tcW w:w="2112" w:type="dxa"/>
          </w:tcPr>
          <w:p w:rsidR="00246109" w:rsidRPr="00931654" w:rsidRDefault="00246109" w:rsidP="00246109">
            <w:pPr>
              <w:jc w:val="center"/>
              <w:rPr>
                <w:b/>
              </w:rPr>
            </w:pPr>
            <w:r w:rsidRPr="00931654">
              <w:rPr>
                <w:b/>
              </w:rPr>
              <w:t>итого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96 294,2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86 082,5</w:t>
            </w:r>
          </w:p>
        </w:tc>
        <w:tc>
          <w:tcPr>
            <w:tcW w:w="1605" w:type="dxa"/>
          </w:tcPr>
          <w:p w:rsidR="00246109" w:rsidRDefault="00C06D12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65245">
              <w:rPr>
                <w:b/>
              </w:rPr>
              <w:t> 400,0</w:t>
            </w:r>
          </w:p>
        </w:tc>
        <w:tc>
          <w:tcPr>
            <w:tcW w:w="1605" w:type="dxa"/>
          </w:tcPr>
          <w:p w:rsidR="00246109" w:rsidRDefault="00C06D12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102 559,4</w:t>
            </w:r>
          </w:p>
        </w:tc>
        <w:tc>
          <w:tcPr>
            <w:tcW w:w="1605" w:type="dxa"/>
          </w:tcPr>
          <w:p w:rsidR="00246109" w:rsidRDefault="00865245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103 809,0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</w:tbl>
    <w:p w:rsidR="00514D3E" w:rsidRDefault="00514D3E" w:rsidP="00B86BDE">
      <w:pPr>
        <w:pStyle w:val="a4"/>
      </w:pPr>
    </w:p>
    <w:p w:rsidR="00226CC3" w:rsidRPr="00226CC3" w:rsidRDefault="00226CC3" w:rsidP="00226C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CC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 муниципального образования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hAnsi="Times New Roman"/>
          <w:sz w:val="24"/>
          <w:szCs w:val="24"/>
        </w:rPr>
        <w:t xml:space="preserve">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1</w:t>
      </w:r>
      <w:r w:rsidRPr="00226CC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2</w:t>
      </w:r>
      <w:r w:rsidRPr="00226CC3">
        <w:rPr>
          <w:rFonts w:ascii="Times New Roman" w:hAnsi="Times New Roman"/>
          <w:sz w:val="24"/>
          <w:szCs w:val="24"/>
        </w:rPr>
        <w:t xml:space="preserve"> и 20</w:t>
      </w:r>
      <w:r w:rsidR="004117C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годов разработан  на основании ст. 173  Бюджетного кодекса Российской Федерации, 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226CC3">
        <w:rPr>
          <w:rFonts w:ascii="Times New Roman" w:hAnsi="Times New Roman"/>
          <w:sz w:val="24"/>
          <w:szCs w:val="24"/>
        </w:rPr>
        <w:t xml:space="preserve">я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Правительства Санкт-Петербургаот 20.07.2007 N 884</w:t>
      </w:r>
      <w:r w:rsidRPr="00226CC3">
        <w:rPr>
          <w:rFonts w:ascii="Times New Roman" w:hAnsi="Times New Roman"/>
          <w:sz w:val="24"/>
          <w:szCs w:val="24"/>
        </w:rPr>
        <w:t xml:space="preserve"> «Концепция социально-экономического развития Санкт-Петербурга до 2025 года», Прогнозом социально-экономического развития Санкт-Петербурга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1</w:t>
      </w:r>
      <w:r w:rsidRPr="00226CC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2</w:t>
      </w:r>
      <w:r w:rsidRPr="00226CC3">
        <w:rPr>
          <w:rFonts w:ascii="Times New Roman" w:hAnsi="Times New Roman"/>
          <w:sz w:val="24"/>
          <w:szCs w:val="24"/>
        </w:rPr>
        <w:t xml:space="preserve"> – 20</w:t>
      </w:r>
      <w:r w:rsidR="004117C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годов, а также в соответствии с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Дворцового округа</w:t>
      </w:r>
      <w:r w:rsidRPr="00226CC3">
        <w:rPr>
          <w:rFonts w:ascii="Times New Roman" w:hAnsi="Times New Roman"/>
          <w:sz w:val="24"/>
          <w:szCs w:val="24"/>
        </w:rPr>
        <w:t>.</w:t>
      </w:r>
    </w:p>
    <w:p w:rsidR="00226CC3" w:rsidRPr="00226CC3" w:rsidRDefault="00226CC3" w:rsidP="00226C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    Основная цель </w:t>
      </w:r>
      <w:r w:rsidRPr="00226CC3">
        <w:rPr>
          <w:rFonts w:ascii="Times New Roman" w:hAnsi="Times New Roman"/>
          <w:sz w:val="24"/>
          <w:szCs w:val="24"/>
        </w:rPr>
        <w:t>прогноза социально-экономического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Pr="00226CC3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226CC3">
        <w:rPr>
          <w:rFonts w:ascii="Times New Roman" w:hAnsi="Times New Roman"/>
          <w:sz w:val="24"/>
          <w:szCs w:val="24"/>
        </w:rPr>
        <w:t xml:space="preserve"> повышение качества жизни населения муниципального образования в соответствии с принятыми муниципальными программами в рамках полномочий 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ОМСУ.  </w:t>
      </w:r>
    </w:p>
    <w:p w:rsidR="00226CC3" w:rsidRPr="00226CC3" w:rsidRDefault="00226CC3" w:rsidP="00226CC3">
      <w:pPr>
        <w:shd w:val="clear" w:color="auto" w:fill="F5F5F5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муниципального образования на очередной  20</w:t>
      </w:r>
      <w:r w:rsidR="008A67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74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9711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74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17C0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9D74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разрабатывается в целях повышения эффективности управления социально-экономическими процессами в муниципальном образовании. Основные показатели 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разрабатываемого прогноза развития муниципального образования служат исходной базой для разработки проекта бюджета муниципального образования. </w:t>
      </w:r>
    </w:p>
    <w:p w:rsidR="00226CC3" w:rsidRDefault="00226CC3" w:rsidP="00B86BDE">
      <w:pPr>
        <w:pStyle w:val="a4"/>
      </w:pPr>
    </w:p>
    <w:sectPr w:rsidR="00226CC3" w:rsidSect="00F01BBC">
      <w:footerReference w:type="default" r:id="rId9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C9" w:rsidRDefault="001E3DC9" w:rsidP="00514D3E">
      <w:pPr>
        <w:spacing w:after="0" w:line="240" w:lineRule="auto"/>
      </w:pPr>
      <w:r>
        <w:separator/>
      </w:r>
    </w:p>
  </w:endnote>
  <w:endnote w:type="continuationSeparator" w:id="0">
    <w:p w:rsidR="001E3DC9" w:rsidRDefault="001E3DC9" w:rsidP="0051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266442"/>
      <w:docPartObj>
        <w:docPartGallery w:val="Page Numbers (Bottom of Page)"/>
        <w:docPartUnique/>
      </w:docPartObj>
    </w:sdtPr>
    <w:sdtEndPr/>
    <w:sdtContent>
      <w:p w:rsidR="00CA738E" w:rsidRDefault="0080753D">
        <w:pPr>
          <w:pStyle w:val="a7"/>
          <w:jc w:val="center"/>
        </w:pPr>
        <w:r>
          <w:fldChar w:fldCharType="begin"/>
        </w:r>
        <w:r w:rsidR="00CA738E">
          <w:instrText>PAGE   \* MERGEFORMAT</w:instrText>
        </w:r>
        <w:r>
          <w:fldChar w:fldCharType="separate"/>
        </w:r>
        <w:r w:rsidR="00BE6595">
          <w:rPr>
            <w:noProof/>
          </w:rPr>
          <w:t>6</w:t>
        </w:r>
        <w:r>
          <w:fldChar w:fldCharType="end"/>
        </w:r>
      </w:p>
    </w:sdtContent>
  </w:sdt>
  <w:p w:rsidR="00CA738E" w:rsidRDefault="00CA7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C9" w:rsidRDefault="001E3DC9" w:rsidP="00514D3E">
      <w:pPr>
        <w:spacing w:after="0" w:line="240" w:lineRule="auto"/>
      </w:pPr>
      <w:r>
        <w:separator/>
      </w:r>
    </w:p>
  </w:footnote>
  <w:footnote w:type="continuationSeparator" w:id="0">
    <w:p w:rsidR="001E3DC9" w:rsidRDefault="001E3DC9" w:rsidP="0051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A2E"/>
    <w:multiLevelType w:val="hybridMultilevel"/>
    <w:tmpl w:val="177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95"/>
    <w:multiLevelType w:val="multilevel"/>
    <w:tmpl w:val="B4A2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AB6A86"/>
    <w:multiLevelType w:val="hybridMultilevel"/>
    <w:tmpl w:val="D9E6DB26"/>
    <w:lvl w:ilvl="0" w:tplc="F1F87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D1"/>
    <w:rsid w:val="00007A58"/>
    <w:rsid w:val="00026667"/>
    <w:rsid w:val="00030AD6"/>
    <w:rsid w:val="0005350C"/>
    <w:rsid w:val="000550A9"/>
    <w:rsid w:val="0005609C"/>
    <w:rsid w:val="00073DB6"/>
    <w:rsid w:val="00085090"/>
    <w:rsid w:val="000863BB"/>
    <w:rsid w:val="0009282A"/>
    <w:rsid w:val="00093281"/>
    <w:rsid w:val="000A0536"/>
    <w:rsid w:val="000A76B0"/>
    <w:rsid w:val="000C690A"/>
    <w:rsid w:val="000E27BE"/>
    <w:rsid w:val="000E40C5"/>
    <w:rsid w:val="000E429A"/>
    <w:rsid w:val="000F0DF6"/>
    <w:rsid w:val="00103277"/>
    <w:rsid w:val="00111C6E"/>
    <w:rsid w:val="00126DDE"/>
    <w:rsid w:val="00137763"/>
    <w:rsid w:val="001523B3"/>
    <w:rsid w:val="0015459A"/>
    <w:rsid w:val="00163ED7"/>
    <w:rsid w:val="00166E4B"/>
    <w:rsid w:val="00175568"/>
    <w:rsid w:val="00175C6D"/>
    <w:rsid w:val="00177B30"/>
    <w:rsid w:val="001A3A32"/>
    <w:rsid w:val="001C0561"/>
    <w:rsid w:val="001C367F"/>
    <w:rsid w:val="001C3BAD"/>
    <w:rsid w:val="001D3125"/>
    <w:rsid w:val="001D3A09"/>
    <w:rsid w:val="001D4B8B"/>
    <w:rsid w:val="001E3DC9"/>
    <w:rsid w:val="001E5AF6"/>
    <w:rsid w:val="00221D3D"/>
    <w:rsid w:val="002242BD"/>
    <w:rsid w:val="00226CC3"/>
    <w:rsid w:val="0023232E"/>
    <w:rsid w:val="0023271C"/>
    <w:rsid w:val="00246109"/>
    <w:rsid w:val="0026554A"/>
    <w:rsid w:val="002768C4"/>
    <w:rsid w:val="00292118"/>
    <w:rsid w:val="002964FB"/>
    <w:rsid w:val="002B798A"/>
    <w:rsid w:val="002D01B0"/>
    <w:rsid w:val="002D3768"/>
    <w:rsid w:val="002D4EF8"/>
    <w:rsid w:val="002F0375"/>
    <w:rsid w:val="002F37C2"/>
    <w:rsid w:val="00301122"/>
    <w:rsid w:val="0031730A"/>
    <w:rsid w:val="003222AB"/>
    <w:rsid w:val="003327D0"/>
    <w:rsid w:val="00336F27"/>
    <w:rsid w:val="00345B0B"/>
    <w:rsid w:val="00351CEF"/>
    <w:rsid w:val="00354875"/>
    <w:rsid w:val="00355CF8"/>
    <w:rsid w:val="00362110"/>
    <w:rsid w:val="00380949"/>
    <w:rsid w:val="00381ED2"/>
    <w:rsid w:val="003929B7"/>
    <w:rsid w:val="003966BE"/>
    <w:rsid w:val="003B4FEA"/>
    <w:rsid w:val="003B543D"/>
    <w:rsid w:val="003B7D33"/>
    <w:rsid w:val="003C5E11"/>
    <w:rsid w:val="003D2EBC"/>
    <w:rsid w:val="003E073D"/>
    <w:rsid w:val="004117C0"/>
    <w:rsid w:val="004250E1"/>
    <w:rsid w:val="00430EBE"/>
    <w:rsid w:val="0043259F"/>
    <w:rsid w:val="00433C44"/>
    <w:rsid w:val="00456D47"/>
    <w:rsid w:val="004641A2"/>
    <w:rsid w:val="00475213"/>
    <w:rsid w:val="004915BB"/>
    <w:rsid w:val="004919F7"/>
    <w:rsid w:val="0050167F"/>
    <w:rsid w:val="0050258C"/>
    <w:rsid w:val="00504D6E"/>
    <w:rsid w:val="00514D3E"/>
    <w:rsid w:val="00520512"/>
    <w:rsid w:val="00523D44"/>
    <w:rsid w:val="005649C5"/>
    <w:rsid w:val="00566C2C"/>
    <w:rsid w:val="00575A94"/>
    <w:rsid w:val="005851EA"/>
    <w:rsid w:val="0059532E"/>
    <w:rsid w:val="005954FE"/>
    <w:rsid w:val="005973C6"/>
    <w:rsid w:val="005B2C49"/>
    <w:rsid w:val="005B659B"/>
    <w:rsid w:val="005C4C51"/>
    <w:rsid w:val="005C7831"/>
    <w:rsid w:val="005E3432"/>
    <w:rsid w:val="006059D1"/>
    <w:rsid w:val="0060627C"/>
    <w:rsid w:val="00607859"/>
    <w:rsid w:val="006137DC"/>
    <w:rsid w:val="00634F15"/>
    <w:rsid w:val="006375A7"/>
    <w:rsid w:val="0065519C"/>
    <w:rsid w:val="0065654C"/>
    <w:rsid w:val="00663007"/>
    <w:rsid w:val="00665EEA"/>
    <w:rsid w:val="00671152"/>
    <w:rsid w:val="00684D1B"/>
    <w:rsid w:val="006A0472"/>
    <w:rsid w:val="006A19B9"/>
    <w:rsid w:val="006A2696"/>
    <w:rsid w:val="006D34F3"/>
    <w:rsid w:val="006E5513"/>
    <w:rsid w:val="006F518D"/>
    <w:rsid w:val="00710F8E"/>
    <w:rsid w:val="0071633F"/>
    <w:rsid w:val="00737AF0"/>
    <w:rsid w:val="007402F9"/>
    <w:rsid w:val="0075467E"/>
    <w:rsid w:val="00763658"/>
    <w:rsid w:val="00772D27"/>
    <w:rsid w:val="00777189"/>
    <w:rsid w:val="00784AA5"/>
    <w:rsid w:val="00786CE8"/>
    <w:rsid w:val="007901B3"/>
    <w:rsid w:val="007923BE"/>
    <w:rsid w:val="00795885"/>
    <w:rsid w:val="007B278E"/>
    <w:rsid w:val="007B6FC5"/>
    <w:rsid w:val="007C30DA"/>
    <w:rsid w:val="007C31D1"/>
    <w:rsid w:val="007E5D69"/>
    <w:rsid w:val="007F3588"/>
    <w:rsid w:val="007F4F56"/>
    <w:rsid w:val="0080753D"/>
    <w:rsid w:val="008219BF"/>
    <w:rsid w:val="00843BE9"/>
    <w:rsid w:val="008449AE"/>
    <w:rsid w:val="00850F78"/>
    <w:rsid w:val="008616A9"/>
    <w:rsid w:val="00865245"/>
    <w:rsid w:val="00874957"/>
    <w:rsid w:val="00874DA2"/>
    <w:rsid w:val="008A47C7"/>
    <w:rsid w:val="008A6759"/>
    <w:rsid w:val="008C785A"/>
    <w:rsid w:val="008E37F4"/>
    <w:rsid w:val="008F723F"/>
    <w:rsid w:val="00914FC0"/>
    <w:rsid w:val="00933077"/>
    <w:rsid w:val="00933596"/>
    <w:rsid w:val="00937DA5"/>
    <w:rsid w:val="009404A8"/>
    <w:rsid w:val="00944C1D"/>
    <w:rsid w:val="00945ED7"/>
    <w:rsid w:val="00952B93"/>
    <w:rsid w:val="00971130"/>
    <w:rsid w:val="00973AB3"/>
    <w:rsid w:val="00986CDE"/>
    <w:rsid w:val="009B5CDD"/>
    <w:rsid w:val="009C2F80"/>
    <w:rsid w:val="009C35D0"/>
    <w:rsid w:val="009C39A1"/>
    <w:rsid w:val="009D414B"/>
    <w:rsid w:val="009D7370"/>
    <w:rsid w:val="009D74B2"/>
    <w:rsid w:val="009F4104"/>
    <w:rsid w:val="00A0389A"/>
    <w:rsid w:val="00A40DD0"/>
    <w:rsid w:val="00A5755E"/>
    <w:rsid w:val="00A57AC2"/>
    <w:rsid w:val="00A8222A"/>
    <w:rsid w:val="00A900CF"/>
    <w:rsid w:val="00A97243"/>
    <w:rsid w:val="00AB59AD"/>
    <w:rsid w:val="00AB5B73"/>
    <w:rsid w:val="00AC6F51"/>
    <w:rsid w:val="00AD6C95"/>
    <w:rsid w:val="00AE1754"/>
    <w:rsid w:val="00AE24B6"/>
    <w:rsid w:val="00AE31FC"/>
    <w:rsid w:val="00AE4994"/>
    <w:rsid w:val="00AF1668"/>
    <w:rsid w:val="00AF2E50"/>
    <w:rsid w:val="00AF7B78"/>
    <w:rsid w:val="00B03C29"/>
    <w:rsid w:val="00B05A6D"/>
    <w:rsid w:val="00B107EF"/>
    <w:rsid w:val="00B1237E"/>
    <w:rsid w:val="00B14C54"/>
    <w:rsid w:val="00B201CC"/>
    <w:rsid w:val="00B21858"/>
    <w:rsid w:val="00B27AB4"/>
    <w:rsid w:val="00B37D51"/>
    <w:rsid w:val="00B47628"/>
    <w:rsid w:val="00B51317"/>
    <w:rsid w:val="00B60F11"/>
    <w:rsid w:val="00B74648"/>
    <w:rsid w:val="00B80D61"/>
    <w:rsid w:val="00B85B47"/>
    <w:rsid w:val="00B86BDE"/>
    <w:rsid w:val="00B9743D"/>
    <w:rsid w:val="00B97C6C"/>
    <w:rsid w:val="00BA5AD8"/>
    <w:rsid w:val="00BC0112"/>
    <w:rsid w:val="00BD3AC9"/>
    <w:rsid w:val="00BE1033"/>
    <w:rsid w:val="00BE5807"/>
    <w:rsid w:val="00BE6595"/>
    <w:rsid w:val="00BF015C"/>
    <w:rsid w:val="00BF7A97"/>
    <w:rsid w:val="00C06D12"/>
    <w:rsid w:val="00C214F3"/>
    <w:rsid w:val="00C34630"/>
    <w:rsid w:val="00C37A88"/>
    <w:rsid w:val="00C56F48"/>
    <w:rsid w:val="00C81E4E"/>
    <w:rsid w:val="00C879B1"/>
    <w:rsid w:val="00CA4155"/>
    <w:rsid w:val="00CA738E"/>
    <w:rsid w:val="00CB5F86"/>
    <w:rsid w:val="00CC1933"/>
    <w:rsid w:val="00CD4DDC"/>
    <w:rsid w:val="00CE0B87"/>
    <w:rsid w:val="00CE7A59"/>
    <w:rsid w:val="00CF13F5"/>
    <w:rsid w:val="00CF4578"/>
    <w:rsid w:val="00D03B4F"/>
    <w:rsid w:val="00D14802"/>
    <w:rsid w:val="00D21CB3"/>
    <w:rsid w:val="00D307BF"/>
    <w:rsid w:val="00D33327"/>
    <w:rsid w:val="00D36B88"/>
    <w:rsid w:val="00D40487"/>
    <w:rsid w:val="00D551C3"/>
    <w:rsid w:val="00D610DD"/>
    <w:rsid w:val="00D65454"/>
    <w:rsid w:val="00D66127"/>
    <w:rsid w:val="00D75094"/>
    <w:rsid w:val="00D83909"/>
    <w:rsid w:val="00D85B21"/>
    <w:rsid w:val="00D87C81"/>
    <w:rsid w:val="00DB3801"/>
    <w:rsid w:val="00DD0D49"/>
    <w:rsid w:val="00DD43DB"/>
    <w:rsid w:val="00DE29D3"/>
    <w:rsid w:val="00DE6F85"/>
    <w:rsid w:val="00DF56E5"/>
    <w:rsid w:val="00E069C0"/>
    <w:rsid w:val="00E14831"/>
    <w:rsid w:val="00E1595D"/>
    <w:rsid w:val="00E268F4"/>
    <w:rsid w:val="00E37F25"/>
    <w:rsid w:val="00E45999"/>
    <w:rsid w:val="00E57FE4"/>
    <w:rsid w:val="00E624D9"/>
    <w:rsid w:val="00E72261"/>
    <w:rsid w:val="00E7313F"/>
    <w:rsid w:val="00E76B79"/>
    <w:rsid w:val="00E86374"/>
    <w:rsid w:val="00E93DCD"/>
    <w:rsid w:val="00EA0B90"/>
    <w:rsid w:val="00EA27D9"/>
    <w:rsid w:val="00EA3172"/>
    <w:rsid w:val="00EC7E91"/>
    <w:rsid w:val="00ED09E1"/>
    <w:rsid w:val="00EE2CA9"/>
    <w:rsid w:val="00EF133E"/>
    <w:rsid w:val="00F01BBC"/>
    <w:rsid w:val="00F2119C"/>
    <w:rsid w:val="00F27523"/>
    <w:rsid w:val="00F44DD6"/>
    <w:rsid w:val="00F4588D"/>
    <w:rsid w:val="00F66D86"/>
    <w:rsid w:val="00F7325C"/>
    <w:rsid w:val="00F7353A"/>
    <w:rsid w:val="00F77511"/>
    <w:rsid w:val="00F9101F"/>
    <w:rsid w:val="00FB05B4"/>
    <w:rsid w:val="00FC0B99"/>
    <w:rsid w:val="00FC38B1"/>
    <w:rsid w:val="00FC45F0"/>
    <w:rsid w:val="00FD4D59"/>
    <w:rsid w:val="00FD50A1"/>
    <w:rsid w:val="00FD5860"/>
    <w:rsid w:val="00FD6E41"/>
    <w:rsid w:val="00FE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A3580-8533-480E-AF86-8672B7A0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51"/>
  </w:style>
  <w:style w:type="paragraph" w:styleId="1">
    <w:name w:val="heading 1"/>
    <w:basedOn w:val="a"/>
    <w:next w:val="a"/>
    <w:link w:val="10"/>
    <w:qFormat/>
    <w:rsid w:val="007C30DA"/>
    <w:pPr>
      <w:keepNext/>
      <w:spacing w:after="0" w:line="240" w:lineRule="auto"/>
      <w:ind w:firstLine="708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30DA"/>
    <w:pPr>
      <w:keepNext/>
      <w:spacing w:after="0" w:line="240" w:lineRule="auto"/>
      <w:ind w:firstLine="708"/>
      <w:jc w:val="both"/>
      <w:outlineLvl w:val="1"/>
    </w:pPr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C30D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D3E"/>
  </w:style>
  <w:style w:type="paragraph" w:styleId="a7">
    <w:name w:val="footer"/>
    <w:basedOn w:val="a"/>
    <w:link w:val="a8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D3E"/>
  </w:style>
  <w:style w:type="paragraph" w:styleId="a9">
    <w:name w:val="Title"/>
    <w:basedOn w:val="a"/>
    <w:link w:val="aa"/>
    <w:qFormat/>
    <w:rsid w:val="00B05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B05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3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30DA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30DA"/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paragraph" w:customStyle="1" w:styleId="Heading">
    <w:name w:val="Heading"/>
    <w:rsid w:val="007C30DA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7C30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7C30D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7C30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C30DA"/>
  </w:style>
  <w:style w:type="paragraph" w:styleId="21">
    <w:name w:val="Body Text First Indent 2"/>
    <w:basedOn w:val="ae"/>
    <w:link w:val="22"/>
    <w:rsid w:val="007C30DA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f"/>
    <w:link w:val="21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0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37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75A7"/>
  </w:style>
  <w:style w:type="paragraph" w:customStyle="1" w:styleId="Default">
    <w:name w:val="Default"/>
    <w:rsid w:val="0079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2019-11-18T09:25:00Z</cp:lastPrinted>
  <dcterms:created xsi:type="dcterms:W3CDTF">2020-12-02T13:33:00Z</dcterms:created>
  <dcterms:modified xsi:type="dcterms:W3CDTF">2020-12-02T13:33:00Z</dcterms:modified>
</cp:coreProperties>
</file>