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99578D" w:rsidRDefault="00240485" w:rsidP="00240485">
      <w:pPr>
        <w:jc w:val="center"/>
      </w:pPr>
      <w:r>
        <w:rPr>
          <w:noProof/>
        </w:rPr>
        <w:drawing>
          <wp:inline distT="0" distB="0" distL="0" distR="0" wp14:anchorId="19E2F8F0" wp14:editId="3374CCA1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85" w:rsidRPr="0099578D" w:rsidRDefault="00240485" w:rsidP="00240485">
      <w:pPr>
        <w:framePr w:wrap="notBeside" w:vAnchor="text" w:hAnchor="text" w:xAlign="center" w:y="1"/>
        <w:jc w:val="center"/>
        <w:rPr>
          <w:rFonts w:ascii="Calibri" w:eastAsia="Calibri" w:hAnsi="Calibri"/>
          <w:sz w:val="2"/>
          <w:szCs w:val="2"/>
          <w:lang w:eastAsia="en-US"/>
        </w:rPr>
      </w:pPr>
    </w:p>
    <w:p w:rsidR="00240485" w:rsidRPr="0099578D" w:rsidRDefault="00240485" w:rsidP="00240485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99578D">
        <w:rPr>
          <w:rFonts w:eastAsia="Arial"/>
          <w:b/>
          <w:bCs/>
          <w:kern w:val="1"/>
          <w:lang w:eastAsia="en-US"/>
        </w:rPr>
        <w:t>МЕСТНАЯ АДМИНИСТРАЦИЯ</w:t>
      </w:r>
    </w:p>
    <w:p w:rsidR="00240485" w:rsidRPr="0099578D" w:rsidRDefault="00240485" w:rsidP="00240485">
      <w:pPr>
        <w:contextualSpacing/>
        <w:jc w:val="center"/>
        <w:rPr>
          <w:rFonts w:eastAsia="Calibri"/>
          <w:b/>
          <w:bCs/>
          <w:lang w:eastAsia="en-US"/>
        </w:rPr>
      </w:pPr>
      <w:r w:rsidRPr="0099578D">
        <w:rPr>
          <w:rFonts w:eastAsia="Calibri"/>
          <w:b/>
          <w:bCs/>
          <w:lang w:eastAsia="en-US"/>
        </w:rPr>
        <w:t xml:space="preserve">ВНУТРИГОРОДСКОГО МУНИЦИПАЛЬНОГО ОБРАЗОВАНИЯ     </w:t>
      </w:r>
    </w:p>
    <w:p w:rsidR="00240485" w:rsidRPr="0099578D" w:rsidRDefault="00240485" w:rsidP="00240485">
      <w:pPr>
        <w:keepNext/>
        <w:keepLines/>
        <w:contextualSpacing/>
        <w:jc w:val="center"/>
        <w:outlineLvl w:val="1"/>
        <w:rPr>
          <w:b/>
          <w:bCs/>
          <w:i/>
          <w:lang w:eastAsia="en-US"/>
        </w:rPr>
      </w:pPr>
      <w:r w:rsidRPr="0099578D">
        <w:rPr>
          <w:b/>
          <w:bCs/>
          <w:lang w:eastAsia="en-US"/>
        </w:rPr>
        <w:t>САНКТ-ПЕТЕРБУРГА</w:t>
      </w:r>
    </w:p>
    <w:p w:rsidR="00240485" w:rsidRPr="0099578D" w:rsidRDefault="00240485" w:rsidP="00240485">
      <w:pPr>
        <w:contextualSpacing/>
        <w:jc w:val="center"/>
        <w:rPr>
          <w:rFonts w:eastAsia="Calibri"/>
          <w:b/>
          <w:bCs/>
          <w:lang w:eastAsia="en-US"/>
        </w:rPr>
      </w:pPr>
      <w:r w:rsidRPr="0099578D">
        <w:rPr>
          <w:rFonts w:eastAsia="Calibri"/>
          <w:b/>
          <w:bCs/>
          <w:lang w:eastAsia="en-US"/>
        </w:rPr>
        <w:t>МУНИЦИПАЛЬНЫЙ ОКРУГ ДВОРЦОВЫЙ ОКРУГ</w:t>
      </w:r>
    </w:p>
    <w:p w:rsidR="00240485" w:rsidRPr="0099578D" w:rsidRDefault="00240485" w:rsidP="00240485">
      <w:pPr>
        <w:pBdr>
          <w:bottom w:val="single" w:sz="12" w:space="0" w:color="auto"/>
        </w:pBdr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240485" w:rsidRPr="0099578D" w:rsidRDefault="00240485" w:rsidP="00240485">
      <w:pPr>
        <w:contextualSpacing/>
        <w:jc w:val="center"/>
        <w:outlineLvl w:val="2"/>
        <w:rPr>
          <w:b/>
          <w:sz w:val="28"/>
          <w:szCs w:val="28"/>
        </w:rPr>
      </w:pPr>
      <w:r w:rsidRPr="0099578D">
        <w:rPr>
          <w:b/>
          <w:sz w:val="28"/>
          <w:szCs w:val="28"/>
        </w:rPr>
        <w:t>ПОСТАНОВЛЕНИЕ</w:t>
      </w:r>
    </w:p>
    <w:p w:rsidR="00240485" w:rsidRDefault="00240485" w:rsidP="00240485">
      <w:pPr>
        <w:ind w:right="23"/>
        <w:contextualSpacing/>
        <w:jc w:val="both"/>
        <w:rPr>
          <w:rFonts w:eastAsia="Calibri"/>
          <w:lang w:eastAsia="en-US"/>
        </w:rPr>
      </w:pPr>
    </w:p>
    <w:p w:rsidR="00240485" w:rsidRPr="00BF77DC" w:rsidRDefault="00FE6C04" w:rsidP="00240485">
      <w:pPr>
        <w:ind w:right="2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</w:t>
      </w:r>
      <w:r w:rsidR="00240485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</w:t>
      </w:r>
      <w:r w:rsidR="007012A2">
        <w:rPr>
          <w:rFonts w:eastAsia="Calibri"/>
          <w:lang w:eastAsia="en-US"/>
        </w:rPr>
        <w:t xml:space="preserve">__  </w:t>
      </w:r>
      <w:r w:rsidR="00240485">
        <w:rPr>
          <w:rFonts w:eastAsia="Calibri"/>
          <w:lang w:eastAsia="en-US"/>
        </w:rPr>
        <w:t xml:space="preserve">      </w:t>
      </w:r>
      <w:r w:rsidR="00240485" w:rsidRPr="00BF77DC">
        <w:rPr>
          <w:rFonts w:eastAsia="Calibri"/>
          <w:lang w:eastAsia="en-US"/>
        </w:rPr>
        <w:t xml:space="preserve">                                                         </w:t>
      </w:r>
      <w:r w:rsidR="00240485">
        <w:rPr>
          <w:rFonts w:eastAsia="Calibri"/>
          <w:lang w:eastAsia="en-US"/>
        </w:rPr>
        <w:t xml:space="preserve">                            </w:t>
      </w:r>
      <w:r w:rsidR="00240485" w:rsidRPr="00BF77DC">
        <w:rPr>
          <w:rFonts w:eastAsia="Calibri"/>
          <w:lang w:eastAsia="en-US"/>
        </w:rPr>
        <w:t xml:space="preserve">    </w:t>
      </w:r>
      <w:r w:rsidR="00240485">
        <w:rPr>
          <w:rFonts w:eastAsia="Calibri"/>
          <w:lang w:eastAsia="en-US"/>
        </w:rPr>
        <w:t xml:space="preserve">                        № __</w:t>
      </w:r>
    </w:p>
    <w:p w:rsidR="00240485" w:rsidRPr="0099578D" w:rsidRDefault="00240485" w:rsidP="00240485">
      <w:pPr>
        <w:ind w:right="23"/>
        <w:contextualSpacing/>
        <w:jc w:val="both"/>
        <w:rPr>
          <w:rFonts w:eastAsia="Calibri"/>
          <w:lang w:eastAsia="en-US"/>
        </w:rPr>
      </w:pPr>
    </w:p>
    <w:p w:rsidR="00240485" w:rsidRPr="00C0074A" w:rsidRDefault="00240485" w:rsidP="00240485">
      <w:pPr>
        <w:tabs>
          <w:tab w:val="left" w:pos="284"/>
          <w:tab w:val="left" w:pos="9354"/>
        </w:tabs>
        <w:ind w:right="-6"/>
        <w:jc w:val="both"/>
        <w:rPr>
          <w:b/>
          <w:bCs/>
          <w:szCs w:val="26"/>
        </w:rPr>
      </w:pPr>
      <w:r w:rsidRPr="00C0074A">
        <w:rPr>
          <w:b/>
          <w:bCs/>
          <w:szCs w:val="26"/>
        </w:rPr>
        <w:t xml:space="preserve">О внесении изменений в постановление местной администрации МО </w:t>
      </w:r>
      <w:proofErr w:type="spellStart"/>
      <w:proofErr w:type="gramStart"/>
      <w:r w:rsidRPr="00C0074A">
        <w:rPr>
          <w:b/>
          <w:bCs/>
          <w:szCs w:val="26"/>
        </w:rPr>
        <w:t>МО</w:t>
      </w:r>
      <w:proofErr w:type="spellEnd"/>
      <w:proofErr w:type="gramEnd"/>
      <w:r w:rsidRPr="00C0074A">
        <w:rPr>
          <w:b/>
          <w:bCs/>
          <w:szCs w:val="26"/>
        </w:rPr>
        <w:t xml:space="preserve"> </w:t>
      </w:r>
    </w:p>
    <w:p w:rsidR="00240485" w:rsidRPr="00C0074A" w:rsidRDefault="00240485" w:rsidP="00240485">
      <w:pPr>
        <w:tabs>
          <w:tab w:val="left" w:pos="284"/>
          <w:tab w:val="left" w:pos="9354"/>
        </w:tabs>
        <w:ind w:right="-6"/>
        <w:jc w:val="both"/>
        <w:rPr>
          <w:b/>
          <w:bCs/>
          <w:szCs w:val="26"/>
        </w:rPr>
      </w:pPr>
      <w:r w:rsidRPr="00C0074A">
        <w:rPr>
          <w:b/>
          <w:bCs/>
          <w:szCs w:val="26"/>
        </w:rPr>
        <w:t xml:space="preserve">Дворцовый округ от 02.03.2022 №21 «О реализации </w:t>
      </w:r>
      <w:proofErr w:type="gramStart"/>
      <w:r w:rsidRPr="00C0074A">
        <w:rPr>
          <w:b/>
          <w:bCs/>
          <w:szCs w:val="26"/>
        </w:rPr>
        <w:t>отдельного</w:t>
      </w:r>
      <w:proofErr w:type="gramEnd"/>
      <w:r w:rsidRPr="00C0074A">
        <w:rPr>
          <w:b/>
          <w:bCs/>
          <w:szCs w:val="26"/>
        </w:rPr>
        <w:t xml:space="preserve"> государственного</w:t>
      </w:r>
    </w:p>
    <w:p w:rsidR="00240485" w:rsidRPr="00C0074A" w:rsidRDefault="00240485" w:rsidP="00240485">
      <w:pPr>
        <w:tabs>
          <w:tab w:val="left" w:pos="284"/>
          <w:tab w:val="left" w:pos="9354"/>
        </w:tabs>
        <w:ind w:right="-6"/>
        <w:jc w:val="both"/>
        <w:rPr>
          <w:b/>
          <w:bCs/>
          <w:szCs w:val="26"/>
        </w:rPr>
      </w:pPr>
      <w:r>
        <w:rPr>
          <w:b/>
          <w:bCs/>
          <w:szCs w:val="26"/>
        </w:rPr>
        <w:t>п</w:t>
      </w:r>
      <w:r w:rsidRPr="00C0074A">
        <w:rPr>
          <w:b/>
          <w:bCs/>
          <w:szCs w:val="26"/>
        </w:rPr>
        <w:t xml:space="preserve">олномочия Санкт-Петербурга по определению должностных лиц местного </w:t>
      </w:r>
    </w:p>
    <w:p w:rsidR="00240485" w:rsidRPr="00C0074A" w:rsidRDefault="00240485" w:rsidP="00240485">
      <w:pPr>
        <w:tabs>
          <w:tab w:val="left" w:pos="284"/>
          <w:tab w:val="left" w:pos="9354"/>
        </w:tabs>
        <w:ind w:right="-6"/>
        <w:jc w:val="both"/>
        <w:rPr>
          <w:b/>
          <w:bCs/>
          <w:szCs w:val="26"/>
        </w:rPr>
      </w:pPr>
      <w:r w:rsidRPr="00C0074A">
        <w:rPr>
          <w:b/>
          <w:bCs/>
          <w:szCs w:val="26"/>
        </w:rPr>
        <w:t xml:space="preserve">самоуправления, уполномоченных составлять протоколы </w:t>
      </w:r>
      <w:proofErr w:type="gramStart"/>
      <w:r w:rsidRPr="00C0074A">
        <w:rPr>
          <w:b/>
          <w:bCs/>
          <w:szCs w:val="26"/>
        </w:rPr>
        <w:t>об</w:t>
      </w:r>
      <w:proofErr w:type="gramEnd"/>
      <w:r w:rsidRPr="00C0074A">
        <w:rPr>
          <w:b/>
          <w:bCs/>
          <w:szCs w:val="26"/>
        </w:rPr>
        <w:t xml:space="preserve"> </w:t>
      </w:r>
    </w:p>
    <w:p w:rsidR="00240485" w:rsidRPr="00C0074A" w:rsidRDefault="00240485" w:rsidP="00240485">
      <w:pPr>
        <w:tabs>
          <w:tab w:val="left" w:pos="284"/>
          <w:tab w:val="left" w:pos="9354"/>
        </w:tabs>
        <w:ind w:right="-6"/>
        <w:jc w:val="both"/>
        <w:rPr>
          <w:b/>
          <w:bCs/>
          <w:szCs w:val="26"/>
        </w:rPr>
      </w:pPr>
      <w:r w:rsidRPr="00C0074A">
        <w:rPr>
          <w:b/>
          <w:bCs/>
          <w:szCs w:val="26"/>
        </w:rPr>
        <w:t xml:space="preserve">административных </w:t>
      </w:r>
      <w:proofErr w:type="gramStart"/>
      <w:r w:rsidRPr="00C0074A">
        <w:rPr>
          <w:b/>
          <w:bCs/>
          <w:szCs w:val="26"/>
        </w:rPr>
        <w:t>правонарушениях</w:t>
      </w:r>
      <w:proofErr w:type="gramEnd"/>
      <w:r w:rsidRPr="00C0074A">
        <w:rPr>
          <w:b/>
          <w:bCs/>
          <w:szCs w:val="26"/>
        </w:rPr>
        <w:t>, и составлению протоколов</w:t>
      </w:r>
    </w:p>
    <w:p w:rsidR="00240485" w:rsidRPr="00C0074A" w:rsidRDefault="00240485" w:rsidP="00240485">
      <w:pPr>
        <w:tabs>
          <w:tab w:val="left" w:pos="284"/>
          <w:tab w:val="left" w:pos="9354"/>
        </w:tabs>
        <w:ind w:right="-6"/>
        <w:jc w:val="both"/>
        <w:rPr>
          <w:b/>
          <w:bCs/>
          <w:szCs w:val="26"/>
        </w:rPr>
      </w:pPr>
      <w:r w:rsidRPr="00C0074A">
        <w:rPr>
          <w:b/>
          <w:bCs/>
          <w:szCs w:val="26"/>
        </w:rPr>
        <w:t xml:space="preserve">об административных правонарушениях и о признании </w:t>
      </w:r>
      <w:proofErr w:type="gramStart"/>
      <w:r w:rsidRPr="00C0074A">
        <w:rPr>
          <w:b/>
          <w:bCs/>
          <w:szCs w:val="26"/>
        </w:rPr>
        <w:t>утратившим</w:t>
      </w:r>
      <w:proofErr w:type="gramEnd"/>
    </w:p>
    <w:p w:rsidR="00240485" w:rsidRPr="00C0074A" w:rsidRDefault="00240485" w:rsidP="00240485">
      <w:pPr>
        <w:tabs>
          <w:tab w:val="left" w:pos="284"/>
          <w:tab w:val="left" w:pos="9354"/>
        </w:tabs>
        <w:ind w:right="-6"/>
        <w:jc w:val="both"/>
        <w:rPr>
          <w:b/>
          <w:bCs/>
          <w:szCs w:val="26"/>
        </w:rPr>
      </w:pPr>
      <w:r w:rsidRPr="00C0074A">
        <w:rPr>
          <w:b/>
          <w:bCs/>
          <w:szCs w:val="26"/>
        </w:rPr>
        <w:t xml:space="preserve">силу постановления МА МО </w:t>
      </w:r>
      <w:proofErr w:type="spellStart"/>
      <w:proofErr w:type="gramStart"/>
      <w:r w:rsidRPr="00C0074A">
        <w:rPr>
          <w:b/>
          <w:bCs/>
          <w:szCs w:val="26"/>
        </w:rPr>
        <w:t>МО</w:t>
      </w:r>
      <w:proofErr w:type="spellEnd"/>
      <w:proofErr w:type="gramEnd"/>
      <w:r w:rsidRPr="00C0074A">
        <w:rPr>
          <w:b/>
          <w:bCs/>
          <w:szCs w:val="26"/>
        </w:rPr>
        <w:t xml:space="preserve"> Дворцовый округ от 30.08.2010 № 48»</w:t>
      </w:r>
    </w:p>
    <w:p w:rsidR="00240485" w:rsidRPr="00C0074A" w:rsidRDefault="00240485" w:rsidP="00240485">
      <w:pPr>
        <w:tabs>
          <w:tab w:val="left" w:pos="284"/>
        </w:tabs>
        <w:ind w:right="-6"/>
        <w:jc w:val="both"/>
        <w:rPr>
          <w:bCs/>
          <w:szCs w:val="26"/>
        </w:rPr>
      </w:pPr>
    </w:p>
    <w:p w:rsidR="00240485" w:rsidRPr="00C0074A" w:rsidRDefault="00240485" w:rsidP="00240485">
      <w:pPr>
        <w:tabs>
          <w:tab w:val="left" w:pos="284"/>
        </w:tabs>
        <w:ind w:right="-6"/>
        <w:jc w:val="both"/>
        <w:rPr>
          <w:szCs w:val="26"/>
        </w:rPr>
      </w:pPr>
      <w:r w:rsidRPr="00C0074A">
        <w:rPr>
          <w:bCs/>
          <w:szCs w:val="26"/>
        </w:rPr>
        <w:tab/>
      </w:r>
      <w:r w:rsidRPr="00C0074A">
        <w:rPr>
          <w:bCs/>
          <w:szCs w:val="26"/>
        </w:rPr>
        <w:tab/>
        <w:t xml:space="preserve">В соответствии с </w:t>
      </w:r>
      <w:r w:rsidRPr="00C0074A">
        <w:rPr>
          <w:szCs w:val="26"/>
        </w:rPr>
        <w:t xml:space="preserve">Законом Санкт-Петербурга от 07 февраля 2008 года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</w:t>
      </w:r>
      <w:r>
        <w:rPr>
          <w:szCs w:val="26"/>
        </w:rPr>
        <w:t xml:space="preserve">               </w:t>
      </w:r>
      <w:r w:rsidRPr="00C0074A">
        <w:rPr>
          <w:szCs w:val="26"/>
        </w:rPr>
        <w:t xml:space="preserve">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 и Уставом внутригородского муниципального образования города федерального значения </w:t>
      </w:r>
      <w:r>
        <w:rPr>
          <w:szCs w:val="26"/>
        </w:rPr>
        <w:t xml:space="preserve">        </w:t>
      </w:r>
      <w:r w:rsidRPr="00C0074A">
        <w:rPr>
          <w:szCs w:val="26"/>
        </w:rPr>
        <w:t>Санкт-Петербурга муниципальный округ Дворцовый округ местная администрация внутригородского муниципального образования муниципальный округ Дворцовый округ</w:t>
      </w:r>
    </w:p>
    <w:p w:rsidR="00240485" w:rsidRPr="00C0074A" w:rsidRDefault="00240485" w:rsidP="00240485">
      <w:pPr>
        <w:tabs>
          <w:tab w:val="left" w:pos="284"/>
        </w:tabs>
        <w:ind w:right="-6"/>
        <w:jc w:val="both"/>
        <w:rPr>
          <w:szCs w:val="26"/>
        </w:rPr>
      </w:pPr>
    </w:p>
    <w:p w:rsidR="00240485" w:rsidRPr="00C0074A" w:rsidRDefault="00240485" w:rsidP="00240485">
      <w:pPr>
        <w:ind w:right="23"/>
        <w:contextualSpacing/>
        <w:jc w:val="both"/>
        <w:rPr>
          <w:rFonts w:eastAsia="Calibri"/>
          <w:b/>
          <w:szCs w:val="26"/>
          <w:lang w:eastAsia="en-US"/>
        </w:rPr>
      </w:pPr>
      <w:r w:rsidRPr="00C0074A">
        <w:rPr>
          <w:rFonts w:eastAsia="Calibri"/>
          <w:b/>
          <w:szCs w:val="26"/>
          <w:lang w:eastAsia="en-US"/>
        </w:rPr>
        <w:t>ПОСТАНОВЛЯЕТ:</w:t>
      </w:r>
    </w:p>
    <w:p w:rsidR="00240485" w:rsidRPr="00C0074A" w:rsidRDefault="00240485" w:rsidP="00240485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240485" w:rsidRPr="00240485" w:rsidRDefault="00240485" w:rsidP="00240485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C0074A">
        <w:rPr>
          <w:szCs w:val="26"/>
        </w:rPr>
        <w:tab/>
        <w:t xml:space="preserve">1. </w:t>
      </w:r>
      <w:r>
        <w:rPr>
          <w:szCs w:val="26"/>
        </w:rPr>
        <w:t xml:space="preserve">Исключить пункты 6-9 раздела </w:t>
      </w:r>
      <w:r>
        <w:rPr>
          <w:szCs w:val="26"/>
          <w:lang w:val="en-US"/>
        </w:rPr>
        <w:t>I</w:t>
      </w:r>
      <w:r>
        <w:rPr>
          <w:szCs w:val="26"/>
        </w:rPr>
        <w:t xml:space="preserve">, раздел </w:t>
      </w:r>
      <w:r>
        <w:rPr>
          <w:szCs w:val="26"/>
          <w:lang w:val="en-US"/>
        </w:rPr>
        <w:t>II</w:t>
      </w:r>
      <w:r>
        <w:rPr>
          <w:szCs w:val="26"/>
        </w:rPr>
        <w:t xml:space="preserve"> Положения </w:t>
      </w:r>
      <w:r w:rsidRPr="00240485">
        <w:rPr>
          <w:bCs/>
          <w:szCs w:val="26"/>
        </w:rPr>
        <w:t xml:space="preserve">об осуществлении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МО </w:t>
      </w:r>
      <w:proofErr w:type="spellStart"/>
      <w:proofErr w:type="gramStart"/>
      <w:r w:rsidRPr="00240485">
        <w:rPr>
          <w:bCs/>
          <w:szCs w:val="26"/>
        </w:rPr>
        <w:t>МО</w:t>
      </w:r>
      <w:proofErr w:type="spellEnd"/>
      <w:proofErr w:type="gramEnd"/>
      <w:r w:rsidRPr="00240485">
        <w:rPr>
          <w:bCs/>
          <w:szCs w:val="26"/>
        </w:rPr>
        <w:t xml:space="preserve"> Дворцовый округ</w:t>
      </w:r>
      <w:r>
        <w:rPr>
          <w:bCs/>
          <w:szCs w:val="26"/>
        </w:rPr>
        <w:t xml:space="preserve">, утвержденного постановлением местной </w:t>
      </w:r>
      <w:r w:rsidRPr="00240485">
        <w:rPr>
          <w:bCs/>
          <w:szCs w:val="26"/>
        </w:rPr>
        <w:t xml:space="preserve">администрации </w:t>
      </w:r>
      <w:r w:rsidR="00FF2D0D">
        <w:rPr>
          <w:bCs/>
          <w:szCs w:val="26"/>
        </w:rPr>
        <w:t>от</w:t>
      </w:r>
      <w:r>
        <w:rPr>
          <w:bCs/>
          <w:szCs w:val="26"/>
        </w:rPr>
        <w:t xml:space="preserve"> </w:t>
      </w:r>
      <w:r w:rsidRPr="00240485">
        <w:rPr>
          <w:bCs/>
          <w:szCs w:val="26"/>
        </w:rPr>
        <w:t>02.03.2022</w:t>
      </w:r>
      <w:r w:rsidR="00FF2D0D">
        <w:rPr>
          <w:bCs/>
          <w:szCs w:val="26"/>
        </w:rPr>
        <w:t xml:space="preserve"> № </w:t>
      </w:r>
      <w:r>
        <w:rPr>
          <w:bCs/>
          <w:szCs w:val="26"/>
        </w:rPr>
        <w:t>21 «</w:t>
      </w:r>
      <w:r w:rsidRPr="00240485">
        <w:rPr>
          <w:bCs/>
          <w:szCs w:val="26"/>
        </w:rPr>
        <w:t>О реализации отдельного государственного полномочия Санкт-Петербурга</w:t>
      </w:r>
      <w:r>
        <w:rPr>
          <w:bCs/>
          <w:szCs w:val="26"/>
        </w:rPr>
        <w:t xml:space="preserve"> </w:t>
      </w:r>
      <w:r w:rsidRPr="00240485">
        <w:rPr>
          <w:bCs/>
          <w:szCs w:val="26"/>
        </w:rPr>
        <w:t xml:space="preserve">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и о признании утратившим силу постановления МА МО </w:t>
      </w:r>
      <w:proofErr w:type="spellStart"/>
      <w:proofErr w:type="gramStart"/>
      <w:r w:rsidRPr="00240485">
        <w:rPr>
          <w:bCs/>
          <w:szCs w:val="26"/>
        </w:rPr>
        <w:t>МО</w:t>
      </w:r>
      <w:proofErr w:type="spellEnd"/>
      <w:proofErr w:type="gramEnd"/>
      <w:r w:rsidRPr="00240485">
        <w:rPr>
          <w:bCs/>
          <w:szCs w:val="26"/>
        </w:rPr>
        <w:t xml:space="preserve"> Дворцовый округ от 30.08.2010 № 48</w:t>
      </w:r>
      <w:r>
        <w:rPr>
          <w:bCs/>
          <w:szCs w:val="26"/>
        </w:rPr>
        <w:t>».</w:t>
      </w:r>
    </w:p>
    <w:p w:rsidR="00C477AF" w:rsidRDefault="00C477AF" w:rsidP="00C477AF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>
        <w:rPr>
          <w:bCs/>
          <w:szCs w:val="26"/>
        </w:rPr>
        <w:tab/>
        <w:t>2. Пункт 3 постановления</w:t>
      </w:r>
      <w:r w:rsidRPr="00C477AF">
        <w:rPr>
          <w:bCs/>
          <w:szCs w:val="26"/>
        </w:rPr>
        <w:t xml:space="preserve"> местной администрации от 02.03.2022 № 21 «О реализации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и о признании утратившим силу постановления МА МО </w:t>
      </w:r>
      <w:proofErr w:type="spellStart"/>
      <w:proofErr w:type="gramStart"/>
      <w:r w:rsidRPr="00C477AF">
        <w:rPr>
          <w:bCs/>
          <w:szCs w:val="26"/>
        </w:rPr>
        <w:t>МО</w:t>
      </w:r>
      <w:proofErr w:type="spellEnd"/>
      <w:proofErr w:type="gramEnd"/>
      <w:r w:rsidRPr="00C477AF">
        <w:rPr>
          <w:bCs/>
          <w:szCs w:val="26"/>
        </w:rPr>
        <w:t xml:space="preserve"> Дворцовый округ от 30.08.2010 № 48</w:t>
      </w:r>
      <w:r w:rsidR="00270DC2">
        <w:rPr>
          <w:bCs/>
          <w:szCs w:val="26"/>
        </w:rPr>
        <w:t>» изложить</w:t>
      </w:r>
      <w:r>
        <w:rPr>
          <w:bCs/>
          <w:szCs w:val="26"/>
        </w:rPr>
        <w:t xml:space="preserve"> в новой редакции:</w:t>
      </w:r>
    </w:p>
    <w:p w:rsidR="00C477AF" w:rsidRPr="00FE6C04" w:rsidRDefault="00C477AF" w:rsidP="00C477AF">
      <w:pPr>
        <w:widowControl w:val="0"/>
        <w:autoSpaceDE w:val="0"/>
        <w:autoSpaceDN w:val="0"/>
        <w:adjustRightInd w:val="0"/>
        <w:jc w:val="both"/>
        <w:rPr>
          <w:rFonts w:cs="Calibri"/>
          <w:bCs/>
          <w:color w:val="000000" w:themeColor="text1"/>
          <w:lang w:eastAsia="ar-SA"/>
        </w:rPr>
      </w:pPr>
      <w:r>
        <w:rPr>
          <w:bCs/>
          <w:szCs w:val="26"/>
        </w:rPr>
        <w:lastRenderedPageBreak/>
        <w:t>«</w:t>
      </w:r>
      <w:r w:rsidR="00270DC2">
        <w:rPr>
          <w:bCs/>
          <w:szCs w:val="26"/>
        </w:rPr>
        <w:t xml:space="preserve">3. </w:t>
      </w:r>
      <w:proofErr w:type="gramStart"/>
      <w:r w:rsidRPr="00C477AF">
        <w:rPr>
          <w:bCs/>
          <w:szCs w:val="26"/>
        </w:rPr>
        <w:t>Утвердить перечень должностных лиц местного самоуправления внутригородского муниципального образования Санкт-Петербурга муниципальный округ Дворцовый округ, уполномоченных составлять протоколы об административных правонарушениях</w:t>
      </w:r>
      <w:r>
        <w:rPr>
          <w:bCs/>
          <w:szCs w:val="26"/>
        </w:rPr>
        <w:t>,</w:t>
      </w:r>
      <w:r w:rsidRPr="00C477AF">
        <w:rPr>
          <w:rFonts w:cs="Calibri"/>
          <w:color w:val="000000" w:themeColor="text1"/>
          <w:lang w:eastAsia="ar-SA"/>
        </w:rPr>
        <w:t xml:space="preserve"> предусмотренных </w:t>
      </w:r>
      <w:hyperlink r:id="rId9" w:history="1">
        <w:r w:rsidRPr="00C477AF">
          <w:rPr>
            <w:rFonts w:cs="Calibri"/>
            <w:color w:val="000000" w:themeColor="text1"/>
            <w:lang w:eastAsia="ar-SA"/>
          </w:rPr>
          <w:t>статьей 8-1</w:t>
        </w:r>
      </w:hyperlink>
      <w:r w:rsidRPr="00C477AF">
        <w:rPr>
          <w:rFonts w:cs="Calibri"/>
          <w:color w:val="000000" w:themeColor="text1"/>
          <w:lang w:eastAsia="ar-SA"/>
        </w:rPr>
        <w:t xml:space="preserve">, </w:t>
      </w:r>
      <w:hyperlink r:id="rId10" w:history="1">
        <w:r w:rsidRPr="00C477AF">
          <w:rPr>
            <w:rFonts w:cs="Calibri"/>
            <w:color w:val="000000" w:themeColor="text1"/>
            <w:lang w:eastAsia="ar-SA"/>
          </w:rPr>
          <w:t>пунктом 2-1 статьи 8-2</w:t>
        </w:r>
      </w:hyperlink>
      <w:r w:rsidRPr="00C477AF">
        <w:rPr>
          <w:rFonts w:cs="Calibri"/>
          <w:color w:val="000000" w:themeColor="text1"/>
          <w:lang w:eastAsia="ar-SA"/>
        </w:rPr>
        <w:t xml:space="preserve">, </w:t>
      </w:r>
      <w:hyperlink r:id="rId11" w:history="1">
        <w:r w:rsidRPr="00C477AF">
          <w:rPr>
            <w:rFonts w:cs="Calibri"/>
            <w:color w:val="000000" w:themeColor="text1"/>
            <w:lang w:eastAsia="ar-SA"/>
          </w:rPr>
          <w:t>главой 3</w:t>
        </w:r>
      </w:hyperlink>
      <w:r w:rsidRPr="00C477AF">
        <w:rPr>
          <w:rFonts w:cs="Calibri"/>
          <w:color w:val="000000" w:themeColor="text1"/>
          <w:lang w:eastAsia="ar-SA"/>
        </w:rPr>
        <w:t xml:space="preserve">, </w:t>
      </w:r>
      <w:hyperlink r:id="rId12" w:history="1">
        <w:r w:rsidRPr="00C477AF">
          <w:rPr>
            <w:rFonts w:cs="Calibri"/>
            <w:color w:val="000000" w:themeColor="text1"/>
            <w:lang w:eastAsia="ar-SA"/>
          </w:rPr>
          <w:t>главой 4</w:t>
        </w:r>
      </w:hyperlink>
      <w:r w:rsidRPr="00C477AF">
        <w:rPr>
          <w:rFonts w:cs="Calibri"/>
          <w:color w:val="000000" w:themeColor="text1"/>
          <w:lang w:eastAsia="ar-SA"/>
        </w:rPr>
        <w:t xml:space="preserve"> (за исключением </w:t>
      </w:r>
      <w:hyperlink r:id="rId13" w:history="1">
        <w:r w:rsidRPr="00C477AF">
          <w:rPr>
            <w:rFonts w:cs="Calibri"/>
            <w:color w:val="000000" w:themeColor="text1"/>
            <w:lang w:eastAsia="ar-SA"/>
          </w:rPr>
          <w:t>статьи 17</w:t>
        </w:r>
      </w:hyperlink>
      <w:r w:rsidRPr="00C477AF">
        <w:rPr>
          <w:rFonts w:cs="Calibri"/>
          <w:color w:val="000000" w:themeColor="text1"/>
          <w:lang w:eastAsia="ar-SA"/>
        </w:rPr>
        <w:t xml:space="preserve">), </w:t>
      </w:r>
      <w:hyperlink r:id="rId14" w:history="1">
        <w:r w:rsidRPr="00C477AF">
          <w:rPr>
            <w:rFonts w:cs="Calibri"/>
            <w:color w:val="000000" w:themeColor="text1"/>
            <w:lang w:eastAsia="ar-SA"/>
          </w:rPr>
          <w:t>статьями 44</w:t>
        </w:r>
      </w:hyperlink>
      <w:r w:rsidRPr="00C477AF">
        <w:rPr>
          <w:rFonts w:cs="Calibri"/>
          <w:color w:val="000000" w:themeColor="text1"/>
          <w:lang w:eastAsia="ar-SA"/>
        </w:rPr>
        <w:t xml:space="preserve">, </w:t>
      </w:r>
      <w:hyperlink r:id="rId15" w:history="1">
        <w:r w:rsidRPr="00C477AF">
          <w:rPr>
            <w:rFonts w:cs="Calibri"/>
            <w:color w:val="000000" w:themeColor="text1"/>
            <w:lang w:eastAsia="ar-SA"/>
          </w:rPr>
          <w:t>47</w:t>
        </w:r>
      </w:hyperlink>
      <w:r w:rsidRPr="00C477AF">
        <w:rPr>
          <w:rFonts w:cs="Calibri"/>
          <w:color w:val="000000" w:themeColor="text1"/>
          <w:lang w:eastAsia="ar-SA"/>
        </w:rPr>
        <w:t xml:space="preserve">, </w:t>
      </w:r>
      <w:hyperlink r:id="rId16" w:history="1">
        <w:r w:rsidRPr="00C477AF">
          <w:rPr>
            <w:rFonts w:cs="Calibri"/>
            <w:color w:val="000000" w:themeColor="text1"/>
            <w:lang w:eastAsia="ar-SA"/>
          </w:rPr>
          <w:t>47-1</w:t>
        </w:r>
      </w:hyperlink>
      <w:r w:rsidRPr="00C477AF">
        <w:rPr>
          <w:rFonts w:cs="Calibri"/>
          <w:color w:val="000000" w:themeColor="text1"/>
          <w:lang w:eastAsia="ar-SA"/>
        </w:rPr>
        <w:t xml:space="preserve"> Закона Санкт-Петербург</w:t>
      </w:r>
      <w:r>
        <w:rPr>
          <w:rFonts w:cs="Calibri"/>
          <w:color w:val="000000" w:themeColor="text1"/>
          <w:lang w:eastAsia="ar-SA"/>
        </w:rPr>
        <w:t>а от 12 мая 2010 года № 273-70 «</w:t>
      </w:r>
      <w:r w:rsidRPr="00C477AF">
        <w:rPr>
          <w:rFonts w:cs="Calibri"/>
          <w:color w:val="000000" w:themeColor="text1"/>
          <w:lang w:eastAsia="ar-SA"/>
        </w:rPr>
        <w:t>Об административных пра</w:t>
      </w:r>
      <w:r>
        <w:rPr>
          <w:rFonts w:cs="Calibri"/>
          <w:color w:val="000000" w:themeColor="text1"/>
          <w:lang w:eastAsia="ar-SA"/>
        </w:rPr>
        <w:t>вонарушениях в Санкт-Петербурге»,</w:t>
      </w:r>
      <w:r w:rsidRPr="00C477AF">
        <w:rPr>
          <w:b/>
          <w:bCs/>
          <w:szCs w:val="26"/>
        </w:rPr>
        <w:t xml:space="preserve"> </w:t>
      </w:r>
      <w:r w:rsidRPr="00C477AF">
        <w:rPr>
          <w:rFonts w:cs="Calibri"/>
          <w:bCs/>
          <w:color w:val="000000" w:themeColor="text1"/>
          <w:lang w:eastAsia="ar-SA"/>
        </w:rPr>
        <w:t xml:space="preserve">согласно приложению </w:t>
      </w:r>
      <w:r w:rsidR="00AE41DD">
        <w:rPr>
          <w:rFonts w:cs="Calibri"/>
          <w:bCs/>
          <w:color w:val="000000" w:themeColor="text1"/>
          <w:lang w:eastAsia="ar-SA"/>
        </w:rPr>
        <w:t xml:space="preserve">  </w:t>
      </w:r>
      <w:r w:rsidRPr="00C477AF">
        <w:rPr>
          <w:rFonts w:cs="Calibri"/>
          <w:bCs/>
          <w:color w:val="000000" w:themeColor="text1"/>
          <w:lang w:eastAsia="ar-SA"/>
        </w:rPr>
        <w:t xml:space="preserve">№ </w:t>
      </w:r>
      <w:r w:rsidRPr="00FE6C04">
        <w:rPr>
          <w:rFonts w:cs="Calibri"/>
          <w:bCs/>
          <w:color w:val="000000" w:themeColor="text1"/>
          <w:lang w:eastAsia="ar-SA"/>
        </w:rPr>
        <w:t>2 к настоящему постановлению</w:t>
      </w:r>
      <w:r w:rsidRPr="00FE6C04">
        <w:rPr>
          <w:rFonts w:cs="Calibri"/>
          <w:color w:val="000000" w:themeColor="text1"/>
          <w:lang w:eastAsia="ar-SA"/>
        </w:rPr>
        <w:t xml:space="preserve">.». </w:t>
      </w:r>
      <w:proofErr w:type="gramEnd"/>
    </w:p>
    <w:p w:rsidR="00240485" w:rsidRPr="00FE6C04" w:rsidRDefault="00C477AF" w:rsidP="00240485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FE6C04">
        <w:rPr>
          <w:bCs/>
          <w:szCs w:val="26"/>
        </w:rPr>
        <w:tab/>
        <w:t xml:space="preserve">3. </w:t>
      </w:r>
      <w:r w:rsidR="00240485" w:rsidRPr="00FE6C04">
        <w:rPr>
          <w:szCs w:val="26"/>
        </w:rPr>
        <w:t xml:space="preserve">Внести изменения в </w:t>
      </w:r>
      <w:r w:rsidRPr="00FE6C04">
        <w:rPr>
          <w:szCs w:val="26"/>
        </w:rPr>
        <w:t>приложение № 2</w:t>
      </w:r>
      <w:r w:rsidR="00240485" w:rsidRPr="00FE6C04">
        <w:rPr>
          <w:szCs w:val="26"/>
        </w:rPr>
        <w:t xml:space="preserve"> к постановлению местной администрации                                                              МО </w:t>
      </w:r>
      <w:proofErr w:type="spellStart"/>
      <w:proofErr w:type="gramStart"/>
      <w:r w:rsidR="00240485" w:rsidRPr="00FE6C04">
        <w:rPr>
          <w:szCs w:val="26"/>
        </w:rPr>
        <w:t>МО</w:t>
      </w:r>
      <w:proofErr w:type="spellEnd"/>
      <w:proofErr w:type="gramEnd"/>
      <w:r w:rsidR="00240485" w:rsidRPr="00FE6C04">
        <w:rPr>
          <w:szCs w:val="26"/>
        </w:rPr>
        <w:t xml:space="preserve"> Дворцовый округ от 02.03.2022 №21 </w:t>
      </w:r>
      <w:r w:rsidR="00240485" w:rsidRPr="00FE6C04">
        <w:rPr>
          <w:bCs/>
          <w:szCs w:val="26"/>
        </w:rPr>
        <w:t>«О реализац</w:t>
      </w:r>
      <w:r w:rsidR="00AE41DD">
        <w:rPr>
          <w:bCs/>
          <w:szCs w:val="26"/>
        </w:rPr>
        <w:t>ии отдельного государственного п</w:t>
      </w:r>
      <w:r w:rsidR="00240485" w:rsidRPr="00FE6C04">
        <w:rPr>
          <w:bCs/>
          <w:szCs w:val="26"/>
        </w:rPr>
        <w:t xml:space="preserve">олномочия Санкт-Петербурга по определению должностных лиц местного 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и о признании утратившим силу постановления МА МО </w:t>
      </w:r>
      <w:proofErr w:type="spellStart"/>
      <w:r w:rsidR="00240485" w:rsidRPr="00FE6C04">
        <w:rPr>
          <w:bCs/>
          <w:szCs w:val="26"/>
        </w:rPr>
        <w:t>МО</w:t>
      </w:r>
      <w:proofErr w:type="spellEnd"/>
      <w:r w:rsidR="00240485" w:rsidRPr="00FE6C04">
        <w:rPr>
          <w:bCs/>
          <w:szCs w:val="26"/>
        </w:rPr>
        <w:t xml:space="preserve"> Дворцовый округ от 30.08.2010 № 48» и изложить его </w:t>
      </w:r>
      <w:r w:rsidR="00240485" w:rsidRPr="00FE6C04">
        <w:rPr>
          <w:szCs w:val="26"/>
        </w:rPr>
        <w:t>в новой редакции согласно приложению №1 к настоящему постановлению.</w:t>
      </w:r>
    </w:p>
    <w:p w:rsidR="006372DF" w:rsidRPr="006372DF" w:rsidRDefault="006372DF" w:rsidP="006372DF">
      <w:pPr>
        <w:suppressAutoHyphens/>
        <w:ind w:firstLine="708"/>
        <w:jc w:val="both"/>
        <w:rPr>
          <w:szCs w:val="26"/>
          <w:lang w:eastAsia="ar-SA"/>
        </w:rPr>
      </w:pPr>
      <w:r>
        <w:rPr>
          <w:szCs w:val="26"/>
          <w:lang w:eastAsia="ar-SA"/>
        </w:rPr>
        <w:t>4. П</w:t>
      </w:r>
      <w:r w:rsidR="00B26D6F">
        <w:rPr>
          <w:szCs w:val="26"/>
          <w:lang w:eastAsia="ar-SA"/>
        </w:rPr>
        <w:t xml:space="preserve">ункт 4 </w:t>
      </w:r>
      <w:bookmarkStart w:id="0" w:name="_GoBack"/>
      <w:r>
        <w:rPr>
          <w:szCs w:val="26"/>
          <w:lang w:eastAsia="ar-SA"/>
        </w:rPr>
        <w:t>постановления</w:t>
      </w:r>
      <w:r w:rsidRPr="006372DF">
        <w:rPr>
          <w:szCs w:val="26"/>
          <w:lang w:eastAsia="ar-SA"/>
        </w:rPr>
        <w:t xml:space="preserve"> местной администрации                                                              МО </w:t>
      </w:r>
      <w:proofErr w:type="spellStart"/>
      <w:proofErr w:type="gramStart"/>
      <w:r w:rsidRPr="006372DF">
        <w:rPr>
          <w:szCs w:val="26"/>
          <w:lang w:eastAsia="ar-SA"/>
        </w:rPr>
        <w:t>МО</w:t>
      </w:r>
      <w:proofErr w:type="spellEnd"/>
      <w:proofErr w:type="gramEnd"/>
      <w:r w:rsidRPr="006372DF">
        <w:rPr>
          <w:szCs w:val="26"/>
          <w:lang w:eastAsia="ar-SA"/>
        </w:rPr>
        <w:t xml:space="preserve"> Дворцовый округ от 02.03.2022 №21 </w:t>
      </w:r>
      <w:r w:rsidRPr="006372DF">
        <w:rPr>
          <w:bCs/>
          <w:szCs w:val="26"/>
          <w:lang w:eastAsia="ar-SA"/>
        </w:rPr>
        <w:t xml:space="preserve">«О реализации отдельного государственного полномочия Санкт-Петербурга по определению должностных лиц местного 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и о признании утратившим силу постановления МА МО </w:t>
      </w:r>
      <w:proofErr w:type="spellStart"/>
      <w:r w:rsidRPr="006372DF">
        <w:rPr>
          <w:bCs/>
          <w:szCs w:val="26"/>
          <w:lang w:eastAsia="ar-SA"/>
        </w:rPr>
        <w:t>МО</w:t>
      </w:r>
      <w:proofErr w:type="spellEnd"/>
      <w:r w:rsidRPr="006372DF">
        <w:rPr>
          <w:bCs/>
          <w:szCs w:val="26"/>
          <w:lang w:eastAsia="ar-SA"/>
        </w:rPr>
        <w:t xml:space="preserve"> Дворцовый округ от 30.08.2010 № 48»</w:t>
      </w:r>
      <w:r>
        <w:rPr>
          <w:bCs/>
          <w:szCs w:val="26"/>
          <w:lang w:eastAsia="ar-SA"/>
        </w:rPr>
        <w:t xml:space="preserve"> </w:t>
      </w:r>
      <w:bookmarkEnd w:id="0"/>
      <w:r>
        <w:rPr>
          <w:bCs/>
          <w:szCs w:val="26"/>
          <w:lang w:eastAsia="ar-SA"/>
        </w:rPr>
        <w:t>исключить</w:t>
      </w:r>
      <w:r w:rsidRPr="006372DF">
        <w:rPr>
          <w:bCs/>
          <w:szCs w:val="26"/>
          <w:lang w:eastAsia="ar-SA"/>
        </w:rPr>
        <w:t>.</w:t>
      </w:r>
    </w:p>
    <w:p w:rsidR="00B26D6F" w:rsidRDefault="006372DF" w:rsidP="006372DF">
      <w:pPr>
        <w:suppressAutoHyphens/>
        <w:ind w:firstLine="708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5. Приложение № 3 </w:t>
      </w:r>
      <w:r w:rsidRPr="006372DF">
        <w:rPr>
          <w:szCs w:val="26"/>
          <w:lang w:eastAsia="ar-SA"/>
        </w:rPr>
        <w:t xml:space="preserve">к постановлению местной администрации                                                              МО </w:t>
      </w:r>
      <w:proofErr w:type="spellStart"/>
      <w:proofErr w:type="gramStart"/>
      <w:r w:rsidRPr="006372DF">
        <w:rPr>
          <w:szCs w:val="26"/>
          <w:lang w:eastAsia="ar-SA"/>
        </w:rPr>
        <w:t>МО</w:t>
      </w:r>
      <w:proofErr w:type="spellEnd"/>
      <w:proofErr w:type="gramEnd"/>
      <w:r w:rsidRPr="006372DF">
        <w:rPr>
          <w:szCs w:val="26"/>
          <w:lang w:eastAsia="ar-SA"/>
        </w:rPr>
        <w:t xml:space="preserve"> Дворцовый округ от 02.03.2022 №21 </w:t>
      </w:r>
      <w:r w:rsidRPr="006372DF">
        <w:rPr>
          <w:bCs/>
          <w:szCs w:val="26"/>
          <w:lang w:eastAsia="ar-SA"/>
        </w:rPr>
        <w:t xml:space="preserve">«О реализации отдельного государственного полномочия Санкт-Петербурга по определению должностных лиц местного 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и о признании утратившим силу постановления МА МО </w:t>
      </w:r>
      <w:proofErr w:type="spellStart"/>
      <w:r w:rsidRPr="006372DF">
        <w:rPr>
          <w:bCs/>
          <w:szCs w:val="26"/>
          <w:lang w:eastAsia="ar-SA"/>
        </w:rPr>
        <w:t>МО</w:t>
      </w:r>
      <w:proofErr w:type="spellEnd"/>
      <w:r w:rsidRPr="006372DF">
        <w:rPr>
          <w:bCs/>
          <w:szCs w:val="26"/>
          <w:lang w:eastAsia="ar-SA"/>
        </w:rPr>
        <w:t xml:space="preserve"> Дворцовый округ от 30.08.2010 № 48»</w:t>
      </w:r>
      <w:r>
        <w:rPr>
          <w:bCs/>
          <w:szCs w:val="26"/>
          <w:lang w:eastAsia="ar-SA"/>
        </w:rPr>
        <w:t xml:space="preserve"> исключить.</w:t>
      </w:r>
    </w:p>
    <w:p w:rsidR="00240485" w:rsidRPr="00C0074A" w:rsidRDefault="006372DF" w:rsidP="00240485">
      <w:pPr>
        <w:ind w:right="23" w:firstLine="708"/>
        <w:contextualSpacing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szCs w:val="26"/>
          <w:lang w:eastAsia="en-US"/>
        </w:rPr>
        <w:t>6</w:t>
      </w:r>
      <w:r w:rsidR="00240485" w:rsidRPr="00C0074A">
        <w:rPr>
          <w:rFonts w:eastAsia="Calibri"/>
          <w:szCs w:val="26"/>
          <w:lang w:eastAsia="en-US"/>
        </w:rPr>
        <w:t>.</w:t>
      </w:r>
      <w:r w:rsidR="00240485" w:rsidRPr="00C0074A">
        <w:rPr>
          <w:rFonts w:eastAsia="Calibri"/>
          <w:b/>
          <w:szCs w:val="26"/>
          <w:lang w:eastAsia="en-US"/>
        </w:rPr>
        <w:t xml:space="preserve"> </w:t>
      </w:r>
      <w:r w:rsidR="00240485" w:rsidRPr="00C0074A">
        <w:rPr>
          <w:color w:val="000000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240485" w:rsidRPr="00C0074A" w:rsidRDefault="006372DF" w:rsidP="00240485">
      <w:pPr>
        <w:ind w:right="23" w:firstLine="708"/>
        <w:contextualSpacing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szCs w:val="26"/>
          <w:lang w:eastAsia="en-US"/>
        </w:rPr>
        <w:t>7</w:t>
      </w:r>
      <w:r w:rsidR="00240485" w:rsidRPr="00C0074A">
        <w:rPr>
          <w:rFonts w:eastAsia="Calibri"/>
          <w:szCs w:val="26"/>
          <w:lang w:eastAsia="en-US"/>
        </w:rPr>
        <w:t>.</w:t>
      </w:r>
      <w:r w:rsidR="00240485" w:rsidRPr="00C0074A">
        <w:rPr>
          <w:rFonts w:eastAsia="Calibri"/>
          <w:b/>
          <w:szCs w:val="26"/>
          <w:lang w:eastAsia="en-US"/>
        </w:rPr>
        <w:t xml:space="preserve"> </w:t>
      </w:r>
      <w:proofErr w:type="gramStart"/>
      <w:r w:rsidR="00240485" w:rsidRPr="00C0074A">
        <w:rPr>
          <w:color w:val="000000"/>
          <w:szCs w:val="26"/>
        </w:rPr>
        <w:t>Контроль за</w:t>
      </w:r>
      <w:proofErr w:type="gramEnd"/>
      <w:r w:rsidR="00240485" w:rsidRPr="00C0074A">
        <w:rPr>
          <w:color w:val="000000"/>
          <w:szCs w:val="26"/>
        </w:rPr>
        <w:t xml:space="preserve"> исполнением настоящего постановления оставляю за собой.</w:t>
      </w:r>
    </w:p>
    <w:p w:rsidR="00240485" w:rsidRPr="00C0074A" w:rsidRDefault="00240485" w:rsidP="00240485">
      <w:pPr>
        <w:suppressAutoHyphens/>
        <w:ind w:firstLine="708"/>
        <w:jc w:val="both"/>
        <w:rPr>
          <w:sz w:val="26"/>
          <w:szCs w:val="26"/>
        </w:rPr>
      </w:pPr>
    </w:p>
    <w:p w:rsidR="00240485" w:rsidRPr="00C0074A" w:rsidRDefault="00240485" w:rsidP="00240485">
      <w:pPr>
        <w:shd w:val="clear" w:color="auto" w:fill="FFFFFF"/>
        <w:rPr>
          <w:color w:val="000000"/>
          <w:sz w:val="26"/>
          <w:szCs w:val="26"/>
        </w:rPr>
      </w:pPr>
      <w:r w:rsidRPr="002C57CB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            </w:t>
      </w:r>
    </w:p>
    <w:p w:rsidR="00240485" w:rsidRDefault="00240485" w:rsidP="00240485">
      <w:pPr>
        <w:shd w:val="clear" w:color="auto" w:fill="FFFFFF"/>
        <w:rPr>
          <w:color w:val="000000"/>
        </w:rPr>
      </w:pPr>
      <w:proofErr w:type="spellStart"/>
      <w:r w:rsidRPr="00C0074A">
        <w:rPr>
          <w:color w:val="000000"/>
        </w:rPr>
        <w:t>И.о</w:t>
      </w:r>
      <w:proofErr w:type="spellEnd"/>
      <w:r w:rsidRPr="00C0074A">
        <w:rPr>
          <w:color w:val="000000"/>
        </w:rPr>
        <w:t xml:space="preserve">. главы местной администрации                                                              </w:t>
      </w:r>
      <w:r w:rsidR="00940EB6">
        <w:rPr>
          <w:color w:val="000000"/>
        </w:rPr>
        <w:t xml:space="preserve">       </w:t>
      </w:r>
      <w:r w:rsidR="00C477AF">
        <w:rPr>
          <w:color w:val="000000"/>
        </w:rPr>
        <w:t xml:space="preserve"> </w:t>
      </w:r>
      <w:r w:rsidRPr="00C0074A">
        <w:rPr>
          <w:color w:val="000000"/>
        </w:rPr>
        <w:t>И.Л. Тетерина</w:t>
      </w:r>
    </w:p>
    <w:p w:rsidR="00240485" w:rsidRDefault="00240485" w:rsidP="00240485">
      <w:pPr>
        <w:tabs>
          <w:tab w:val="left" w:pos="8836"/>
          <w:tab w:val="right" w:pos="10466"/>
        </w:tabs>
        <w:rPr>
          <w:color w:val="000000"/>
        </w:rPr>
      </w:pPr>
    </w:p>
    <w:p w:rsidR="00C143BC" w:rsidRDefault="00C143BC"/>
    <w:p w:rsidR="00C477AF" w:rsidRDefault="00C477AF"/>
    <w:p w:rsidR="00C477AF" w:rsidRDefault="00C477AF"/>
    <w:p w:rsidR="00C477AF" w:rsidRDefault="00C477AF"/>
    <w:p w:rsidR="00C477AF" w:rsidRDefault="00C477AF"/>
    <w:p w:rsidR="00C477AF" w:rsidRDefault="00C477AF"/>
    <w:p w:rsidR="00C477AF" w:rsidRDefault="00C477AF"/>
    <w:p w:rsidR="00C477AF" w:rsidRDefault="00C477AF"/>
    <w:p w:rsidR="00C477AF" w:rsidRDefault="00C477AF"/>
    <w:p w:rsidR="00C477AF" w:rsidRDefault="00C477AF"/>
    <w:p w:rsidR="00C477AF" w:rsidRDefault="00C477AF"/>
    <w:p w:rsidR="00C477AF" w:rsidRDefault="00C477AF"/>
    <w:p w:rsidR="00C477AF" w:rsidRDefault="00C477AF"/>
    <w:p w:rsidR="00C477AF" w:rsidRDefault="00C477AF"/>
    <w:p w:rsidR="00940EB6" w:rsidRDefault="00940EB6"/>
    <w:p w:rsidR="006372DF" w:rsidRDefault="006372DF"/>
    <w:p w:rsidR="00C477AF" w:rsidRPr="00C477AF" w:rsidRDefault="00C477AF" w:rsidP="00C477AF">
      <w:pPr>
        <w:jc w:val="right"/>
      </w:pPr>
      <w:r w:rsidRPr="00C477AF">
        <w:lastRenderedPageBreak/>
        <w:t>Приложение №1</w:t>
      </w:r>
    </w:p>
    <w:p w:rsidR="00C477AF" w:rsidRPr="00C477AF" w:rsidRDefault="00C477AF" w:rsidP="00C477AF">
      <w:pPr>
        <w:jc w:val="right"/>
      </w:pPr>
      <w:r w:rsidRPr="00C477AF">
        <w:t>к постановлению</w:t>
      </w:r>
    </w:p>
    <w:p w:rsidR="00C477AF" w:rsidRPr="00C477AF" w:rsidRDefault="00C477AF" w:rsidP="00C477AF">
      <w:pPr>
        <w:jc w:val="right"/>
      </w:pPr>
      <w:r w:rsidRPr="00C477AF">
        <w:t xml:space="preserve">местной администрации                                                             </w:t>
      </w:r>
    </w:p>
    <w:p w:rsidR="00C477AF" w:rsidRPr="00C477AF" w:rsidRDefault="00C477AF" w:rsidP="00C477AF">
      <w:pPr>
        <w:jc w:val="right"/>
      </w:pPr>
      <w:r w:rsidRPr="00C477AF">
        <w:t xml:space="preserve">МО </w:t>
      </w:r>
      <w:proofErr w:type="spellStart"/>
      <w:proofErr w:type="gramStart"/>
      <w:r w:rsidRPr="00C477AF">
        <w:t>МО</w:t>
      </w:r>
      <w:proofErr w:type="spellEnd"/>
      <w:proofErr w:type="gramEnd"/>
      <w:r w:rsidRPr="00C477AF">
        <w:t xml:space="preserve"> Дворцовый округ</w:t>
      </w:r>
    </w:p>
    <w:p w:rsidR="00C477AF" w:rsidRPr="00C477AF" w:rsidRDefault="00C477AF" w:rsidP="00C477AF">
      <w:pPr>
        <w:jc w:val="right"/>
      </w:pPr>
      <w:r>
        <w:t>от _______</w:t>
      </w:r>
      <w:r w:rsidRPr="00C477AF">
        <w:t xml:space="preserve"> №</w:t>
      </w:r>
      <w:r>
        <w:t xml:space="preserve"> __</w:t>
      </w:r>
    </w:p>
    <w:p w:rsidR="00C477AF" w:rsidRDefault="00C477AF" w:rsidP="00C477AF">
      <w:pPr>
        <w:jc w:val="right"/>
      </w:pPr>
    </w:p>
    <w:p w:rsidR="00940EB6" w:rsidRDefault="00940EB6" w:rsidP="00C477AF">
      <w:pPr>
        <w:jc w:val="right"/>
      </w:pPr>
    </w:p>
    <w:p w:rsidR="00940EB6" w:rsidRPr="00940EB6" w:rsidRDefault="00940EB6" w:rsidP="00940EB6">
      <w:pPr>
        <w:jc w:val="right"/>
      </w:pPr>
      <w:r w:rsidRPr="00940EB6">
        <w:t>Приложение №2</w:t>
      </w:r>
    </w:p>
    <w:p w:rsidR="00940EB6" w:rsidRPr="00940EB6" w:rsidRDefault="00940EB6" w:rsidP="00940EB6">
      <w:pPr>
        <w:jc w:val="right"/>
      </w:pPr>
      <w:r w:rsidRPr="00940EB6">
        <w:t>к постановлению</w:t>
      </w:r>
    </w:p>
    <w:p w:rsidR="00940EB6" w:rsidRPr="00940EB6" w:rsidRDefault="00940EB6" w:rsidP="00940EB6">
      <w:pPr>
        <w:jc w:val="right"/>
      </w:pPr>
      <w:r w:rsidRPr="00940EB6">
        <w:t xml:space="preserve">местной администрации                                                             </w:t>
      </w:r>
    </w:p>
    <w:p w:rsidR="00940EB6" w:rsidRPr="00940EB6" w:rsidRDefault="00940EB6" w:rsidP="00940EB6">
      <w:pPr>
        <w:jc w:val="right"/>
      </w:pPr>
      <w:r w:rsidRPr="00940EB6">
        <w:t xml:space="preserve">МО </w:t>
      </w:r>
      <w:proofErr w:type="spellStart"/>
      <w:proofErr w:type="gramStart"/>
      <w:r w:rsidRPr="00940EB6">
        <w:t>МО</w:t>
      </w:r>
      <w:proofErr w:type="spellEnd"/>
      <w:proofErr w:type="gramEnd"/>
      <w:r w:rsidRPr="00940EB6">
        <w:t xml:space="preserve"> Дворцовый округ</w:t>
      </w:r>
    </w:p>
    <w:p w:rsidR="00940EB6" w:rsidRPr="00940EB6" w:rsidRDefault="00940EB6" w:rsidP="00940EB6">
      <w:pPr>
        <w:jc w:val="right"/>
      </w:pPr>
      <w:r w:rsidRPr="00940EB6">
        <w:t xml:space="preserve">от 02.03.2022 №21 </w:t>
      </w:r>
    </w:p>
    <w:p w:rsidR="00940EB6" w:rsidRDefault="00940EB6" w:rsidP="00C477AF">
      <w:pPr>
        <w:jc w:val="right"/>
      </w:pPr>
    </w:p>
    <w:p w:rsidR="00940EB6" w:rsidRDefault="00940EB6" w:rsidP="00C477AF">
      <w:pPr>
        <w:jc w:val="right"/>
      </w:pPr>
    </w:p>
    <w:p w:rsidR="00940EB6" w:rsidRPr="00940EB6" w:rsidRDefault="00940EB6" w:rsidP="00940EB6">
      <w:pPr>
        <w:suppressAutoHyphens/>
        <w:ind w:left="4820"/>
        <w:jc w:val="right"/>
        <w:rPr>
          <w:lang w:eastAsia="ar-SA"/>
        </w:rPr>
      </w:pPr>
    </w:p>
    <w:p w:rsidR="00940EB6" w:rsidRPr="00940EB6" w:rsidRDefault="00940EB6" w:rsidP="00940EB6">
      <w:pPr>
        <w:suppressAutoHyphens/>
        <w:ind w:left="4820"/>
        <w:jc w:val="right"/>
        <w:rPr>
          <w:lang w:eastAsia="ar-SA"/>
        </w:rPr>
      </w:pPr>
    </w:p>
    <w:p w:rsidR="00940EB6" w:rsidRPr="00940EB6" w:rsidRDefault="00940EB6" w:rsidP="00940EB6">
      <w:pPr>
        <w:suppressAutoHyphens/>
        <w:ind w:left="4820"/>
        <w:jc w:val="right"/>
        <w:rPr>
          <w:lang w:eastAsia="ar-SA"/>
        </w:rPr>
      </w:pPr>
    </w:p>
    <w:p w:rsidR="00940EB6" w:rsidRPr="00940EB6" w:rsidRDefault="00940EB6" w:rsidP="00940EB6">
      <w:pPr>
        <w:suppressAutoHyphens/>
        <w:rPr>
          <w:b/>
          <w:lang w:eastAsia="ar-SA"/>
        </w:rPr>
      </w:pPr>
    </w:p>
    <w:p w:rsidR="00940EB6" w:rsidRPr="00940EB6" w:rsidRDefault="00940EB6" w:rsidP="00940EB6">
      <w:pPr>
        <w:suppressAutoHyphens/>
        <w:jc w:val="center"/>
        <w:rPr>
          <w:b/>
          <w:lang w:eastAsia="ar-SA"/>
        </w:rPr>
      </w:pPr>
      <w:r w:rsidRPr="00940EB6">
        <w:rPr>
          <w:b/>
          <w:lang w:eastAsia="ar-SA"/>
        </w:rPr>
        <w:t>Перечень</w:t>
      </w:r>
    </w:p>
    <w:p w:rsidR="00940EB6" w:rsidRPr="00940EB6" w:rsidRDefault="00940EB6" w:rsidP="00940EB6">
      <w:pPr>
        <w:suppressAutoHyphens/>
        <w:jc w:val="center"/>
        <w:rPr>
          <w:b/>
          <w:lang w:eastAsia="ar-SA"/>
        </w:rPr>
      </w:pPr>
      <w:r w:rsidRPr="00940EB6">
        <w:rPr>
          <w:b/>
          <w:lang w:eastAsia="ar-SA"/>
        </w:rPr>
        <w:t xml:space="preserve">должностных лиц местного самоуправления </w:t>
      </w:r>
    </w:p>
    <w:p w:rsidR="00940EB6" w:rsidRPr="00940EB6" w:rsidRDefault="00940EB6" w:rsidP="00940EB6">
      <w:pPr>
        <w:suppressAutoHyphens/>
        <w:jc w:val="center"/>
        <w:rPr>
          <w:b/>
          <w:lang w:eastAsia="ar-SA"/>
        </w:rPr>
      </w:pPr>
      <w:r w:rsidRPr="00940EB6">
        <w:rPr>
          <w:b/>
          <w:lang w:eastAsia="ar-SA"/>
        </w:rPr>
        <w:t xml:space="preserve"> внутригородского муниципального образования Санкт-Петербурга </w:t>
      </w:r>
      <w:r w:rsidRPr="00940EB6">
        <w:rPr>
          <w:b/>
          <w:lang w:eastAsia="ar-SA"/>
        </w:rPr>
        <w:br/>
        <w:t xml:space="preserve">муниципальный округ Дворцовый округ, уполномоченных составлять </w:t>
      </w:r>
    </w:p>
    <w:p w:rsidR="00940EB6" w:rsidRPr="00940EB6" w:rsidRDefault="00940EB6" w:rsidP="00940EB6">
      <w:pPr>
        <w:suppressAutoHyphens/>
        <w:jc w:val="center"/>
        <w:rPr>
          <w:b/>
          <w:color w:val="000000" w:themeColor="text1"/>
          <w:lang w:eastAsia="ar-SA"/>
        </w:rPr>
      </w:pPr>
      <w:r w:rsidRPr="00940EB6">
        <w:rPr>
          <w:b/>
          <w:color w:val="000000" w:themeColor="text1"/>
          <w:lang w:eastAsia="ar-SA"/>
        </w:rPr>
        <w:t>протоколы об административных правонарушениях</w:t>
      </w:r>
      <w:r>
        <w:rPr>
          <w:b/>
          <w:color w:val="000000" w:themeColor="text1"/>
          <w:lang w:eastAsia="ar-SA"/>
        </w:rPr>
        <w:t>,</w:t>
      </w:r>
      <w:r w:rsidRPr="00940EB6">
        <w:rPr>
          <w:rFonts w:cs="Calibri"/>
          <w:color w:val="000000" w:themeColor="text1"/>
          <w:lang w:eastAsia="ar-SA"/>
        </w:rPr>
        <w:t xml:space="preserve"> </w:t>
      </w:r>
      <w:r w:rsidRPr="00940EB6">
        <w:rPr>
          <w:b/>
          <w:color w:val="000000" w:themeColor="text1"/>
          <w:lang w:eastAsia="ar-SA"/>
        </w:rPr>
        <w:t xml:space="preserve">предусмотренных </w:t>
      </w:r>
      <w:hyperlink r:id="rId17" w:history="1">
        <w:r w:rsidRPr="00940EB6">
          <w:rPr>
            <w:rStyle w:val="a9"/>
            <w:b/>
            <w:color w:val="000000" w:themeColor="text1"/>
            <w:u w:val="none"/>
            <w:lang w:eastAsia="ar-SA"/>
          </w:rPr>
          <w:t>статьей 8-1</w:t>
        </w:r>
      </w:hyperlink>
      <w:r w:rsidRPr="00940EB6">
        <w:rPr>
          <w:b/>
          <w:color w:val="000000" w:themeColor="text1"/>
          <w:lang w:eastAsia="ar-SA"/>
        </w:rPr>
        <w:t xml:space="preserve">, </w:t>
      </w:r>
      <w:hyperlink r:id="rId18" w:history="1">
        <w:r w:rsidRPr="00940EB6">
          <w:rPr>
            <w:rStyle w:val="a9"/>
            <w:b/>
            <w:color w:val="000000" w:themeColor="text1"/>
            <w:u w:val="none"/>
            <w:lang w:eastAsia="ar-SA"/>
          </w:rPr>
          <w:t>пунктом 2-1 статьи 8-2</w:t>
        </w:r>
      </w:hyperlink>
      <w:r w:rsidRPr="00940EB6">
        <w:rPr>
          <w:b/>
          <w:color w:val="000000" w:themeColor="text1"/>
          <w:lang w:eastAsia="ar-SA"/>
        </w:rPr>
        <w:t xml:space="preserve">, </w:t>
      </w:r>
      <w:hyperlink r:id="rId19" w:history="1">
        <w:r w:rsidRPr="00940EB6">
          <w:rPr>
            <w:rStyle w:val="a9"/>
            <w:b/>
            <w:color w:val="000000" w:themeColor="text1"/>
            <w:u w:val="none"/>
            <w:lang w:eastAsia="ar-SA"/>
          </w:rPr>
          <w:t>главой 3</w:t>
        </w:r>
      </w:hyperlink>
      <w:r w:rsidRPr="00940EB6">
        <w:rPr>
          <w:b/>
          <w:color w:val="000000" w:themeColor="text1"/>
          <w:lang w:eastAsia="ar-SA"/>
        </w:rPr>
        <w:t xml:space="preserve">, </w:t>
      </w:r>
      <w:hyperlink r:id="rId20" w:history="1">
        <w:r w:rsidRPr="00940EB6">
          <w:rPr>
            <w:rStyle w:val="a9"/>
            <w:b/>
            <w:color w:val="000000" w:themeColor="text1"/>
            <w:u w:val="none"/>
            <w:lang w:eastAsia="ar-SA"/>
          </w:rPr>
          <w:t>главой 4</w:t>
        </w:r>
      </w:hyperlink>
      <w:r w:rsidRPr="00940EB6">
        <w:rPr>
          <w:b/>
          <w:color w:val="000000" w:themeColor="text1"/>
          <w:lang w:eastAsia="ar-SA"/>
        </w:rPr>
        <w:t xml:space="preserve"> (за исключением </w:t>
      </w:r>
      <w:hyperlink r:id="rId21" w:history="1">
        <w:r w:rsidRPr="00940EB6">
          <w:rPr>
            <w:rStyle w:val="a9"/>
            <w:b/>
            <w:color w:val="000000" w:themeColor="text1"/>
            <w:u w:val="none"/>
            <w:lang w:eastAsia="ar-SA"/>
          </w:rPr>
          <w:t>статьи 17</w:t>
        </w:r>
      </w:hyperlink>
      <w:r w:rsidRPr="00940EB6">
        <w:rPr>
          <w:b/>
          <w:color w:val="000000" w:themeColor="text1"/>
          <w:lang w:eastAsia="ar-SA"/>
        </w:rPr>
        <w:t xml:space="preserve">), </w:t>
      </w:r>
      <w:hyperlink r:id="rId22" w:history="1">
        <w:r w:rsidRPr="00940EB6">
          <w:rPr>
            <w:rStyle w:val="a9"/>
            <w:b/>
            <w:color w:val="000000" w:themeColor="text1"/>
            <w:u w:val="none"/>
            <w:lang w:eastAsia="ar-SA"/>
          </w:rPr>
          <w:t>статьями 44</w:t>
        </w:r>
      </w:hyperlink>
      <w:r w:rsidRPr="00940EB6">
        <w:rPr>
          <w:b/>
          <w:color w:val="000000" w:themeColor="text1"/>
          <w:lang w:eastAsia="ar-SA"/>
        </w:rPr>
        <w:t xml:space="preserve">, </w:t>
      </w:r>
      <w:hyperlink r:id="rId23" w:history="1">
        <w:r w:rsidRPr="00940EB6">
          <w:rPr>
            <w:rStyle w:val="a9"/>
            <w:b/>
            <w:color w:val="000000" w:themeColor="text1"/>
            <w:u w:val="none"/>
            <w:lang w:eastAsia="ar-SA"/>
          </w:rPr>
          <w:t>47</w:t>
        </w:r>
      </w:hyperlink>
      <w:r w:rsidRPr="00940EB6">
        <w:rPr>
          <w:b/>
          <w:color w:val="000000" w:themeColor="text1"/>
          <w:lang w:eastAsia="ar-SA"/>
        </w:rPr>
        <w:t xml:space="preserve">, </w:t>
      </w:r>
      <w:hyperlink r:id="rId24" w:history="1">
        <w:r w:rsidRPr="00940EB6">
          <w:rPr>
            <w:rStyle w:val="a9"/>
            <w:b/>
            <w:color w:val="000000" w:themeColor="text1"/>
            <w:u w:val="none"/>
            <w:lang w:eastAsia="ar-SA"/>
          </w:rPr>
          <w:t>47-1</w:t>
        </w:r>
      </w:hyperlink>
      <w:r w:rsidRPr="00940EB6">
        <w:rPr>
          <w:b/>
          <w:color w:val="000000" w:themeColor="text1"/>
          <w:lang w:eastAsia="ar-SA"/>
        </w:rPr>
        <w:t xml:space="preserve"> Закона Санкт-Петербурга от 12 мая 2010 года № 273-70 «Об административных правонарушениях в Санкт-Петербурге»</w:t>
      </w:r>
    </w:p>
    <w:p w:rsidR="00940EB6" w:rsidRPr="00940EB6" w:rsidRDefault="00940EB6" w:rsidP="00940EB6">
      <w:pPr>
        <w:suppressAutoHyphens/>
        <w:rPr>
          <w:b/>
          <w:lang w:eastAsia="ar-SA"/>
        </w:rPr>
      </w:pPr>
    </w:p>
    <w:p w:rsidR="00940EB6" w:rsidRPr="00940EB6" w:rsidRDefault="00940EB6" w:rsidP="00940EB6">
      <w:pPr>
        <w:suppressAutoHyphens/>
        <w:rPr>
          <w:b/>
          <w:lang w:eastAsia="ar-SA"/>
        </w:rPr>
      </w:pPr>
    </w:p>
    <w:p w:rsidR="00940EB6" w:rsidRPr="00940EB6" w:rsidRDefault="00940EB6" w:rsidP="00940EB6">
      <w:pPr>
        <w:suppressAutoHyphens/>
        <w:rPr>
          <w:b/>
          <w:lang w:eastAsia="ar-SA"/>
        </w:rPr>
      </w:pPr>
    </w:p>
    <w:p w:rsidR="00940EB6" w:rsidRPr="00940EB6" w:rsidRDefault="00940EB6" w:rsidP="00940EB6">
      <w:pPr>
        <w:suppressAutoHyphens/>
        <w:jc w:val="both"/>
        <w:rPr>
          <w:lang w:eastAsia="ar-SA"/>
        </w:rPr>
      </w:pPr>
      <w:r w:rsidRPr="00940EB6">
        <w:rPr>
          <w:lang w:eastAsia="ar-SA"/>
        </w:rPr>
        <w:t>1. Руководитель отдела по правопорядку, гражданской обороне и чрезвычайным ситуациям.</w:t>
      </w:r>
    </w:p>
    <w:p w:rsidR="00940EB6" w:rsidRPr="00940EB6" w:rsidRDefault="00940EB6" w:rsidP="00940EB6">
      <w:pPr>
        <w:suppressAutoHyphens/>
        <w:rPr>
          <w:lang w:eastAsia="ar-SA"/>
        </w:rPr>
      </w:pPr>
    </w:p>
    <w:p w:rsidR="00940EB6" w:rsidRPr="00940EB6" w:rsidRDefault="00940EB6" w:rsidP="00940EB6">
      <w:pPr>
        <w:tabs>
          <w:tab w:val="left" w:pos="3045"/>
        </w:tabs>
        <w:suppressAutoHyphens/>
        <w:jc w:val="center"/>
      </w:pPr>
    </w:p>
    <w:p w:rsidR="00940EB6" w:rsidRPr="00940EB6" w:rsidRDefault="00940EB6" w:rsidP="00940EB6">
      <w:pPr>
        <w:tabs>
          <w:tab w:val="left" w:pos="3045"/>
        </w:tabs>
        <w:suppressAutoHyphens/>
        <w:jc w:val="center"/>
      </w:pPr>
    </w:p>
    <w:p w:rsidR="00940EB6" w:rsidRPr="00940EB6" w:rsidRDefault="00940EB6" w:rsidP="00940EB6">
      <w:pPr>
        <w:tabs>
          <w:tab w:val="left" w:pos="3045"/>
        </w:tabs>
        <w:suppressAutoHyphens/>
        <w:jc w:val="center"/>
      </w:pPr>
    </w:p>
    <w:p w:rsidR="00940EB6" w:rsidRPr="00940EB6" w:rsidRDefault="00940EB6" w:rsidP="00940EB6">
      <w:pPr>
        <w:tabs>
          <w:tab w:val="left" w:pos="3045"/>
        </w:tabs>
        <w:suppressAutoHyphens/>
        <w:jc w:val="center"/>
      </w:pPr>
    </w:p>
    <w:p w:rsidR="00940EB6" w:rsidRPr="00940EB6" w:rsidRDefault="00940EB6" w:rsidP="00940EB6">
      <w:pPr>
        <w:tabs>
          <w:tab w:val="left" w:pos="3045"/>
        </w:tabs>
        <w:suppressAutoHyphens/>
        <w:jc w:val="center"/>
      </w:pPr>
    </w:p>
    <w:p w:rsidR="00940EB6" w:rsidRPr="00940EB6" w:rsidRDefault="00940EB6" w:rsidP="00940EB6">
      <w:pPr>
        <w:tabs>
          <w:tab w:val="left" w:pos="3045"/>
        </w:tabs>
        <w:suppressAutoHyphens/>
        <w:jc w:val="center"/>
      </w:pPr>
    </w:p>
    <w:p w:rsidR="00940EB6" w:rsidRPr="00940EB6" w:rsidRDefault="00940EB6" w:rsidP="00940EB6">
      <w:pPr>
        <w:tabs>
          <w:tab w:val="left" w:pos="3045"/>
        </w:tabs>
        <w:suppressAutoHyphens/>
        <w:jc w:val="center"/>
      </w:pPr>
    </w:p>
    <w:p w:rsidR="00940EB6" w:rsidRPr="00940EB6" w:rsidRDefault="00940EB6" w:rsidP="00940EB6">
      <w:pPr>
        <w:tabs>
          <w:tab w:val="left" w:pos="3045"/>
        </w:tabs>
        <w:suppressAutoHyphens/>
        <w:jc w:val="center"/>
      </w:pPr>
    </w:p>
    <w:p w:rsidR="00940EB6" w:rsidRPr="00940EB6" w:rsidRDefault="00940EB6" w:rsidP="00940EB6">
      <w:pPr>
        <w:tabs>
          <w:tab w:val="left" w:pos="3045"/>
        </w:tabs>
        <w:suppressAutoHyphens/>
        <w:jc w:val="center"/>
      </w:pPr>
    </w:p>
    <w:p w:rsidR="00940EB6" w:rsidRPr="00940EB6" w:rsidRDefault="00940EB6" w:rsidP="00940EB6">
      <w:pPr>
        <w:tabs>
          <w:tab w:val="left" w:pos="3045"/>
        </w:tabs>
        <w:suppressAutoHyphens/>
        <w:jc w:val="center"/>
      </w:pPr>
    </w:p>
    <w:p w:rsidR="00940EB6" w:rsidRPr="00940EB6" w:rsidRDefault="00940EB6" w:rsidP="00940EB6">
      <w:pPr>
        <w:tabs>
          <w:tab w:val="left" w:pos="3045"/>
        </w:tabs>
        <w:suppressAutoHyphens/>
        <w:jc w:val="center"/>
      </w:pPr>
    </w:p>
    <w:p w:rsidR="00940EB6" w:rsidRDefault="00940EB6" w:rsidP="00940EB6">
      <w:pPr>
        <w:jc w:val="both"/>
      </w:pPr>
    </w:p>
    <w:p w:rsidR="00940EB6" w:rsidRDefault="00940EB6" w:rsidP="00940EB6">
      <w:pPr>
        <w:jc w:val="both"/>
      </w:pPr>
    </w:p>
    <w:p w:rsidR="00940EB6" w:rsidRDefault="00940EB6" w:rsidP="00940EB6">
      <w:pPr>
        <w:jc w:val="both"/>
      </w:pPr>
    </w:p>
    <w:p w:rsidR="00940EB6" w:rsidRDefault="00940EB6" w:rsidP="00940EB6">
      <w:pPr>
        <w:jc w:val="both"/>
      </w:pPr>
    </w:p>
    <w:p w:rsidR="00940EB6" w:rsidRDefault="00940EB6" w:rsidP="00940EB6">
      <w:pPr>
        <w:jc w:val="both"/>
      </w:pPr>
    </w:p>
    <w:p w:rsidR="00940EB6" w:rsidRDefault="00940EB6" w:rsidP="00940EB6">
      <w:pPr>
        <w:jc w:val="both"/>
      </w:pPr>
    </w:p>
    <w:p w:rsidR="00940EB6" w:rsidRDefault="00940EB6" w:rsidP="00940EB6">
      <w:pPr>
        <w:jc w:val="both"/>
      </w:pPr>
    </w:p>
    <w:p w:rsidR="00940EB6" w:rsidRDefault="00940EB6" w:rsidP="00940EB6">
      <w:pPr>
        <w:jc w:val="both"/>
      </w:pPr>
    </w:p>
    <w:p w:rsidR="00940EB6" w:rsidRDefault="00940EB6" w:rsidP="00940EB6">
      <w:pPr>
        <w:jc w:val="both"/>
      </w:pPr>
    </w:p>
    <w:sectPr w:rsidR="0094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C4" w:rsidRDefault="004716C4" w:rsidP="00C477AF">
      <w:r>
        <w:separator/>
      </w:r>
    </w:p>
  </w:endnote>
  <w:endnote w:type="continuationSeparator" w:id="0">
    <w:p w:rsidR="004716C4" w:rsidRDefault="004716C4" w:rsidP="00C4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C4" w:rsidRDefault="004716C4" w:rsidP="00C477AF">
      <w:r>
        <w:separator/>
      </w:r>
    </w:p>
  </w:footnote>
  <w:footnote w:type="continuationSeparator" w:id="0">
    <w:p w:rsidR="004716C4" w:rsidRDefault="004716C4" w:rsidP="00C4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3093"/>
    <w:multiLevelType w:val="multilevel"/>
    <w:tmpl w:val="F3B2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240485"/>
    <w:rsid w:val="00270DC2"/>
    <w:rsid w:val="002C353B"/>
    <w:rsid w:val="003C3651"/>
    <w:rsid w:val="004716C4"/>
    <w:rsid w:val="006372DF"/>
    <w:rsid w:val="007012A2"/>
    <w:rsid w:val="008114C0"/>
    <w:rsid w:val="00940EB6"/>
    <w:rsid w:val="00A32432"/>
    <w:rsid w:val="00AE41DD"/>
    <w:rsid w:val="00B26D6F"/>
    <w:rsid w:val="00B81CD2"/>
    <w:rsid w:val="00C143BC"/>
    <w:rsid w:val="00C477AF"/>
    <w:rsid w:val="00D43CDC"/>
    <w:rsid w:val="00EC124B"/>
    <w:rsid w:val="00FE6C04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7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7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7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0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7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7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7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0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2F4E6DFCB05F3E11A1E5DEFF3BFFBBD9756B412153D760F091B30D2D7DDAB50D880A82CEA21C02DD28C1A28870AEC378D7F8AF59754ACAf1F6M" TargetMode="External"/><Relationship Id="rId18" Type="http://schemas.openxmlformats.org/officeDocument/2006/relationships/hyperlink" Target="consultantplus://offline/ref=FD2F4E6DFCB05F3E11A1E5DEFF3BFFBBD9756B412153D760F091B30D2D7DDAB50D880A82CEA21B0DD428C1A28870AEC378D7F8AF59754ACAf1F6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2F4E6DFCB05F3E11A1E5DEFF3BFFBBD9756B412153D760F091B30D2D7DDAB50D880A82CEA21C02DD28C1A28870AEC378D7F8AF59754ACAf1F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2F4E6DFCB05F3E11A1E5DEFF3BFFBBD9756B412153D760F091B30D2D7DDAB50D880A82CEA21C01D228C1A28870AEC378D7F8AF59754ACAf1F6M" TargetMode="External"/><Relationship Id="rId17" Type="http://schemas.openxmlformats.org/officeDocument/2006/relationships/hyperlink" Target="consultantplus://offline/ref=FD2F4E6DFCB05F3E11A1E5DEFF3BFFBBD9756B412153D760F091B30D2D7DDAB50D880A82CEA21F07D428C1A28870AEC378D7F8AF59754ACAf1F6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2F4E6DFCB05F3E11A1E5DEFF3BFFBBD9756B412153D760F091B30D2D7DDAB50D880A82CEA21803D128C1A28870AEC378D7F8AF59754ACAf1F6M" TargetMode="External"/><Relationship Id="rId20" Type="http://schemas.openxmlformats.org/officeDocument/2006/relationships/hyperlink" Target="consultantplus://offline/ref=FD2F4E6DFCB05F3E11A1E5DEFF3BFFBBD9756B412153D760F091B30D2D7DDAB50D880A82CEA21C01D228C1A28870AEC378D7F8AF59754ACAf1F6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2F4E6DFCB05F3E11A1E5DEFF3BFFBBD9756B412153D760F091B30D2D7DDAB50D880A82CEA21E0DD628C1A28870AEC378D7F8AF59754ACAf1F6M" TargetMode="External"/><Relationship Id="rId24" Type="http://schemas.openxmlformats.org/officeDocument/2006/relationships/hyperlink" Target="consultantplus://offline/ref=FD2F4E6DFCB05F3E11A1E5DEFF3BFFBBD9756B412153D760F091B30D2D7DDAB50D880A82CEA21803D128C1A28870AEC378D7F8AF59754ACAf1F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2F4E6DFCB05F3E11A1E5DEFF3BFFBBD9756B412153D760F091B30D2D7DDAB50D880A82CEA21D03D128C1A28870AEC378D7F8AF59754ACAf1F6M" TargetMode="External"/><Relationship Id="rId23" Type="http://schemas.openxmlformats.org/officeDocument/2006/relationships/hyperlink" Target="consultantplus://offline/ref=FD2F4E6DFCB05F3E11A1E5DEFF3BFFBBD9756B412153D760F091B30D2D7DDAB50D880A82CEA21D03D128C1A28870AEC378D7F8AF59754ACAf1F6M" TargetMode="External"/><Relationship Id="rId10" Type="http://schemas.openxmlformats.org/officeDocument/2006/relationships/hyperlink" Target="consultantplus://offline/ref=FD2F4E6DFCB05F3E11A1E5DEFF3BFFBBD9756B412153D760F091B30D2D7DDAB50D880A82CEA21B0DD428C1A28870AEC378D7F8AF59754ACAf1F6M" TargetMode="External"/><Relationship Id="rId19" Type="http://schemas.openxmlformats.org/officeDocument/2006/relationships/hyperlink" Target="consultantplus://offline/ref=FD2F4E6DFCB05F3E11A1E5DEFF3BFFBBD9756B412153D760F091B30D2D7DDAB50D880A82CEA21E0DD628C1A28870AEC378D7F8AF59754ACAf1F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2F4E6DFCB05F3E11A1E5DEFF3BFFBBD9756B412153D760F091B30D2D7DDAB50D880A82CEA21F07D428C1A28870AEC378D7F8AF59754ACAf1F6M" TargetMode="External"/><Relationship Id="rId14" Type="http://schemas.openxmlformats.org/officeDocument/2006/relationships/hyperlink" Target="consultantplus://offline/ref=FD2F4E6DFCB05F3E11A1E5DEFF3BFFBBD9756B412153D760F091B30D2D7DDAB50D880A82CEA21D02D328C1A28870AEC378D7F8AF59754ACAf1F6M" TargetMode="External"/><Relationship Id="rId22" Type="http://schemas.openxmlformats.org/officeDocument/2006/relationships/hyperlink" Target="consultantplus://offline/ref=FD2F4E6DFCB05F3E11A1E5DEFF3BFFBBD9756B412153D760F091B30D2D7DDAB50D880A82CEA21D02D328C1A28870AEC378D7F8AF59754ACAf1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5</cp:revision>
  <cp:lastPrinted>2022-06-08T14:07:00Z</cp:lastPrinted>
  <dcterms:created xsi:type="dcterms:W3CDTF">2022-05-23T12:11:00Z</dcterms:created>
  <dcterms:modified xsi:type="dcterms:W3CDTF">2022-06-08T14:44:00Z</dcterms:modified>
</cp:coreProperties>
</file>